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1666A1" w14:textId="6E005920" w:rsidR="640B7F79" w:rsidRDefault="640B7F79" w:rsidP="640B7F79">
      <w:pPr>
        <w:pStyle w:val="paragraph"/>
        <w:spacing w:before="0" w:beforeAutospacing="0" w:after="0" w:afterAutospacing="0"/>
      </w:pPr>
    </w:p>
    <w:p w14:paraId="28ED10E3" w14:textId="64B68B92" w:rsidR="640B7F79" w:rsidRDefault="640B7F79" w:rsidP="640B7F79">
      <w:pPr>
        <w:pStyle w:val="paragraph"/>
        <w:spacing w:before="0" w:beforeAutospacing="0" w:after="0" w:afterAutospacing="0"/>
      </w:pPr>
    </w:p>
    <w:p w14:paraId="4AEAE39E" w14:textId="0588EB7E" w:rsidR="00D91B79" w:rsidRPr="00D91B79" w:rsidRDefault="00D91B79" w:rsidP="00D91B79">
      <w:pPr>
        <w:pStyle w:val="paragraph"/>
        <w:spacing w:before="0" w:beforeAutospacing="0" w:after="0" w:afterAutospacing="0"/>
        <w:textAlignment w:val="baseline"/>
        <w:rPr>
          <w:rFonts w:ascii="Arial" w:hAnsi="Arial" w:cs="Arial"/>
          <w:color w:val="0070C0"/>
          <w:sz w:val="18"/>
          <w:szCs w:val="18"/>
        </w:rPr>
      </w:pPr>
      <w:r w:rsidRPr="00D91B79">
        <w:rPr>
          <w:rStyle w:val="wacimagecontainer"/>
          <w:rFonts w:ascii="Arial" w:hAnsi="Arial" w:cs="Arial"/>
          <w:noProof/>
          <w:color w:val="0070C0"/>
          <w:sz w:val="18"/>
          <w:szCs w:val="18"/>
        </w:rPr>
        <w:drawing>
          <wp:inline distT="0" distB="0" distL="0" distR="0" wp14:anchorId="5FA31F23" wp14:editId="70BEE616">
            <wp:extent cx="1657350" cy="1657350"/>
            <wp:effectExtent l="0" t="0" r="0" b="0"/>
            <wp:docPr id="1160799207" name="Afbeelding 3" descr="geplakte-afbeelding.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eplakte-afbeelding.pd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57350" cy="1657350"/>
                    </a:xfrm>
                    <a:prstGeom prst="rect">
                      <a:avLst/>
                    </a:prstGeom>
                    <a:noFill/>
                    <a:ln>
                      <a:noFill/>
                    </a:ln>
                  </pic:spPr>
                </pic:pic>
              </a:graphicData>
            </a:graphic>
          </wp:inline>
        </w:drawing>
      </w:r>
      <w:r w:rsidRPr="00D91B79">
        <w:rPr>
          <w:rStyle w:val="eop"/>
          <w:rFonts w:ascii="Arial" w:hAnsi="Arial" w:cs="Arial"/>
          <w:color w:val="0070C0"/>
          <w:sz w:val="72"/>
          <w:szCs w:val="72"/>
        </w:rPr>
        <w:t> </w:t>
      </w:r>
    </w:p>
    <w:p w14:paraId="302AF89E" w14:textId="77777777" w:rsidR="00D91B79" w:rsidRPr="00D91B79" w:rsidRDefault="00D91B79" w:rsidP="00D91B79">
      <w:pPr>
        <w:pStyle w:val="paragraph"/>
        <w:spacing w:before="0" w:beforeAutospacing="0" w:after="0" w:afterAutospacing="0"/>
        <w:textAlignment w:val="baseline"/>
        <w:rPr>
          <w:rFonts w:ascii="Arial" w:hAnsi="Arial" w:cs="Arial"/>
          <w:color w:val="0070C0"/>
          <w:sz w:val="18"/>
          <w:szCs w:val="18"/>
        </w:rPr>
      </w:pPr>
      <w:r w:rsidRPr="00D91B79">
        <w:rPr>
          <w:rStyle w:val="eop"/>
          <w:rFonts w:ascii="Arial" w:hAnsi="Arial" w:cs="Arial"/>
          <w:color w:val="0070C0"/>
          <w:sz w:val="72"/>
          <w:szCs w:val="72"/>
        </w:rPr>
        <w:t> </w:t>
      </w:r>
    </w:p>
    <w:p w14:paraId="7B90A587" w14:textId="77777777" w:rsidR="00D91B79" w:rsidRPr="00D91B79" w:rsidRDefault="00D91B79" w:rsidP="00D91B79">
      <w:pPr>
        <w:pStyle w:val="paragraph"/>
        <w:spacing w:before="0" w:beforeAutospacing="0" w:after="0" w:afterAutospacing="0"/>
        <w:textAlignment w:val="baseline"/>
        <w:rPr>
          <w:rFonts w:ascii="Arial" w:hAnsi="Arial" w:cs="Arial"/>
          <w:color w:val="0070C0"/>
          <w:sz w:val="18"/>
          <w:szCs w:val="18"/>
        </w:rPr>
      </w:pPr>
      <w:r w:rsidRPr="00D91B79">
        <w:rPr>
          <w:rStyle w:val="eop"/>
          <w:rFonts w:ascii="Arial" w:hAnsi="Arial" w:cs="Arial"/>
          <w:color w:val="0070C0"/>
          <w:sz w:val="72"/>
          <w:szCs w:val="72"/>
        </w:rPr>
        <w:t> </w:t>
      </w:r>
    </w:p>
    <w:p w14:paraId="772B2DF7" w14:textId="5F1CE1F1" w:rsidR="00D91B79" w:rsidRPr="00D91B79" w:rsidRDefault="00D91B79" w:rsidP="00D91B79">
      <w:pPr>
        <w:pStyle w:val="paragraph"/>
        <w:spacing w:before="0" w:beforeAutospacing="0" w:after="0" w:afterAutospacing="0"/>
        <w:jc w:val="center"/>
        <w:textAlignment w:val="baseline"/>
        <w:rPr>
          <w:rFonts w:ascii="Arial" w:hAnsi="Arial" w:cs="Arial"/>
          <w:color w:val="0070C0"/>
          <w:sz w:val="18"/>
          <w:szCs w:val="18"/>
        </w:rPr>
      </w:pPr>
      <w:r w:rsidRPr="00D91B79">
        <w:rPr>
          <w:rStyle w:val="normaltextrun"/>
          <w:rFonts w:ascii="Arial" w:hAnsi="Arial" w:cs="Arial"/>
          <w:color w:val="000000"/>
          <w:sz w:val="92"/>
          <w:szCs w:val="92"/>
        </w:rPr>
        <w:t xml:space="preserve">Template </w:t>
      </w:r>
      <w:r w:rsidR="00CF3A38">
        <w:rPr>
          <w:rStyle w:val="normaltextrun"/>
          <w:rFonts w:ascii="Arial" w:hAnsi="Arial" w:cs="Arial"/>
          <w:color w:val="000000"/>
          <w:sz w:val="92"/>
          <w:szCs w:val="92"/>
        </w:rPr>
        <w:t>algemene projectcommunicatie</w:t>
      </w:r>
    </w:p>
    <w:p w14:paraId="4E8F5BBC" w14:textId="77777777" w:rsidR="00D91B79" w:rsidRPr="00D91B79" w:rsidRDefault="00D91B79" w:rsidP="00D91B79">
      <w:pPr>
        <w:pStyle w:val="paragraph"/>
        <w:spacing w:before="0" w:beforeAutospacing="0" w:after="0" w:afterAutospacing="0"/>
        <w:jc w:val="center"/>
        <w:textAlignment w:val="baseline"/>
        <w:rPr>
          <w:rFonts w:ascii="Arial" w:hAnsi="Arial" w:cs="Arial"/>
          <w:color w:val="0070C0"/>
          <w:sz w:val="18"/>
          <w:szCs w:val="18"/>
        </w:rPr>
      </w:pPr>
      <w:r w:rsidRPr="00D91B79">
        <w:rPr>
          <w:rStyle w:val="eop"/>
          <w:rFonts w:ascii="Arial" w:hAnsi="Arial" w:cs="Arial"/>
          <w:color w:val="0070C0"/>
          <w:sz w:val="22"/>
          <w:szCs w:val="22"/>
        </w:rPr>
        <w:t> </w:t>
      </w:r>
    </w:p>
    <w:p w14:paraId="6CBF10A3" w14:textId="77777777" w:rsidR="00D91B79" w:rsidRPr="00D91B79" w:rsidRDefault="00D91B79" w:rsidP="00D91B79">
      <w:pPr>
        <w:pStyle w:val="paragraph"/>
        <w:spacing w:before="0" w:beforeAutospacing="0" w:after="0" w:afterAutospacing="0"/>
        <w:textAlignment w:val="baseline"/>
        <w:rPr>
          <w:rFonts w:ascii="Arial" w:hAnsi="Arial" w:cs="Arial"/>
          <w:color w:val="0070C0"/>
          <w:sz w:val="18"/>
          <w:szCs w:val="18"/>
        </w:rPr>
      </w:pPr>
      <w:r w:rsidRPr="00D91B79">
        <w:rPr>
          <w:rStyle w:val="eop"/>
          <w:rFonts w:ascii="Arial" w:hAnsi="Arial" w:cs="Arial"/>
          <w:color w:val="0070C0"/>
          <w:sz w:val="22"/>
          <w:szCs w:val="22"/>
        </w:rPr>
        <w:t> </w:t>
      </w:r>
    </w:p>
    <w:p w14:paraId="78EE3925" w14:textId="77777777" w:rsidR="00D91B79" w:rsidRPr="00D91B79" w:rsidRDefault="00D91B79" w:rsidP="00D91B79">
      <w:pPr>
        <w:pStyle w:val="paragraph"/>
        <w:spacing w:before="0" w:beforeAutospacing="0" w:after="0" w:afterAutospacing="0"/>
        <w:textAlignment w:val="baseline"/>
        <w:rPr>
          <w:rFonts w:ascii="Arial" w:hAnsi="Arial" w:cs="Arial"/>
          <w:color w:val="0070C0"/>
          <w:sz w:val="18"/>
          <w:szCs w:val="18"/>
        </w:rPr>
      </w:pPr>
      <w:r w:rsidRPr="00D91B79">
        <w:rPr>
          <w:rStyle w:val="eop"/>
          <w:rFonts w:ascii="Arial" w:hAnsi="Arial" w:cs="Arial"/>
          <w:color w:val="0070C0"/>
          <w:sz w:val="22"/>
          <w:szCs w:val="22"/>
        </w:rPr>
        <w:t> </w:t>
      </w:r>
    </w:p>
    <w:p w14:paraId="66132B10" w14:textId="77777777" w:rsidR="00D91B79" w:rsidRPr="00D91B79" w:rsidRDefault="00D91B79" w:rsidP="00D91B79">
      <w:pPr>
        <w:pStyle w:val="paragraph"/>
        <w:spacing w:before="0" w:beforeAutospacing="0" w:after="0" w:afterAutospacing="0"/>
        <w:textAlignment w:val="baseline"/>
        <w:rPr>
          <w:rFonts w:ascii="Arial" w:hAnsi="Arial" w:cs="Arial"/>
          <w:color w:val="0070C0"/>
          <w:sz w:val="18"/>
          <w:szCs w:val="18"/>
        </w:rPr>
      </w:pPr>
      <w:r w:rsidRPr="00D91B79">
        <w:rPr>
          <w:rStyle w:val="eop"/>
          <w:rFonts w:ascii="Arial" w:hAnsi="Arial" w:cs="Arial"/>
          <w:color w:val="0070C0"/>
          <w:sz w:val="22"/>
          <w:szCs w:val="22"/>
        </w:rPr>
        <w:t> </w:t>
      </w:r>
    </w:p>
    <w:p w14:paraId="0867F0F0" w14:textId="77777777" w:rsidR="00D91B79" w:rsidRPr="00D91B79" w:rsidRDefault="00D91B79" w:rsidP="00D91B79">
      <w:pPr>
        <w:pStyle w:val="paragraph"/>
        <w:spacing w:before="0" w:beforeAutospacing="0" w:after="0" w:afterAutospacing="0"/>
        <w:textAlignment w:val="baseline"/>
        <w:rPr>
          <w:rFonts w:ascii="Arial" w:hAnsi="Arial" w:cs="Arial"/>
          <w:color w:val="0070C0"/>
          <w:sz w:val="18"/>
          <w:szCs w:val="18"/>
        </w:rPr>
      </w:pPr>
      <w:r w:rsidRPr="00D91B79">
        <w:rPr>
          <w:rStyle w:val="eop"/>
          <w:rFonts w:ascii="Arial" w:hAnsi="Arial" w:cs="Arial"/>
          <w:color w:val="0070C0"/>
          <w:sz w:val="22"/>
          <w:szCs w:val="22"/>
        </w:rPr>
        <w:t> </w:t>
      </w:r>
    </w:p>
    <w:p w14:paraId="1692DECA" w14:textId="77777777" w:rsidR="00D91B79" w:rsidRPr="00D91B79" w:rsidRDefault="00D91B79" w:rsidP="00D91B79">
      <w:pPr>
        <w:pStyle w:val="paragraph"/>
        <w:spacing w:before="0" w:beforeAutospacing="0" w:after="0" w:afterAutospacing="0"/>
        <w:textAlignment w:val="baseline"/>
        <w:rPr>
          <w:rFonts w:ascii="Arial" w:hAnsi="Arial" w:cs="Arial"/>
          <w:color w:val="0070C0"/>
          <w:sz w:val="18"/>
          <w:szCs w:val="18"/>
        </w:rPr>
      </w:pPr>
      <w:r w:rsidRPr="00D91B79">
        <w:rPr>
          <w:rStyle w:val="eop"/>
          <w:rFonts w:ascii="Arial" w:hAnsi="Arial" w:cs="Arial"/>
          <w:color w:val="0070C0"/>
          <w:sz w:val="22"/>
          <w:szCs w:val="22"/>
        </w:rPr>
        <w:t> </w:t>
      </w:r>
    </w:p>
    <w:p w14:paraId="1B799652" w14:textId="77777777" w:rsidR="00D91B79" w:rsidRPr="00D91B79" w:rsidRDefault="00D91B79" w:rsidP="00D91B79">
      <w:pPr>
        <w:pStyle w:val="paragraph"/>
        <w:spacing w:before="0" w:beforeAutospacing="0" w:after="0" w:afterAutospacing="0"/>
        <w:textAlignment w:val="baseline"/>
        <w:rPr>
          <w:rFonts w:ascii="Arial" w:hAnsi="Arial" w:cs="Arial"/>
          <w:color w:val="0070C0"/>
          <w:sz w:val="18"/>
          <w:szCs w:val="18"/>
        </w:rPr>
      </w:pPr>
      <w:r w:rsidRPr="00D91B79">
        <w:rPr>
          <w:rStyle w:val="eop"/>
          <w:rFonts w:ascii="Arial" w:hAnsi="Arial" w:cs="Arial"/>
          <w:color w:val="0070C0"/>
          <w:sz w:val="22"/>
          <w:szCs w:val="22"/>
        </w:rPr>
        <w:t> </w:t>
      </w:r>
    </w:p>
    <w:p w14:paraId="22887E57" w14:textId="77777777" w:rsidR="00D91B79" w:rsidRPr="00D91B79" w:rsidRDefault="00D91B79" w:rsidP="00D91B79">
      <w:pPr>
        <w:pStyle w:val="paragraph"/>
        <w:spacing w:before="0" w:beforeAutospacing="0" w:after="0" w:afterAutospacing="0"/>
        <w:textAlignment w:val="baseline"/>
        <w:rPr>
          <w:rFonts w:ascii="Arial" w:hAnsi="Arial" w:cs="Arial"/>
          <w:color w:val="0070C0"/>
          <w:sz w:val="18"/>
          <w:szCs w:val="18"/>
        </w:rPr>
      </w:pPr>
      <w:r w:rsidRPr="00D91B79">
        <w:rPr>
          <w:rStyle w:val="eop"/>
          <w:rFonts w:ascii="Arial" w:hAnsi="Arial" w:cs="Arial"/>
          <w:color w:val="0070C0"/>
          <w:sz w:val="20"/>
          <w:szCs w:val="20"/>
        </w:rPr>
        <w:t> </w:t>
      </w:r>
    </w:p>
    <w:p w14:paraId="69638C12" w14:textId="77777777" w:rsidR="00D91B79" w:rsidRPr="00D91B79" w:rsidRDefault="00D91B79" w:rsidP="00D91B79">
      <w:pPr>
        <w:pStyle w:val="paragraph"/>
        <w:spacing w:before="0" w:beforeAutospacing="0" w:after="0" w:afterAutospacing="0"/>
        <w:textAlignment w:val="baseline"/>
        <w:rPr>
          <w:rFonts w:ascii="Arial" w:hAnsi="Arial" w:cs="Arial"/>
          <w:color w:val="0070C0"/>
          <w:sz w:val="18"/>
          <w:szCs w:val="18"/>
        </w:rPr>
      </w:pPr>
      <w:r w:rsidRPr="00D91B79">
        <w:rPr>
          <w:rStyle w:val="eop"/>
          <w:rFonts w:ascii="Arial" w:hAnsi="Arial" w:cs="Arial"/>
          <w:color w:val="0070C0"/>
          <w:sz w:val="20"/>
          <w:szCs w:val="20"/>
        </w:rPr>
        <w:t> </w:t>
      </w:r>
    </w:p>
    <w:p w14:paraId="2B017EC9" w14:textId="77777777" w:rsidR="00D91B79" w:rsidRPr="00D91B79" w:rsidRDefault="00D91B79" w:rsidP="00D91B79">
      <w:pPr>
        <w:pStyle w:val="paragraph"/>
        <w:spacing w:before="0" w:beforeAutospacing="0" w:after="0" w:afterAutospacing="0"/>
        <w:textAlignment w:val="baseline"/>
        <w:rPr>
          <w:rFonts w:ascii="Arial" w:hAnsi="Arial" w:cs="Arial"/>
          <w:color w:val="0070C0"/>
          <w:sz w:val="18"/>
          <w:szCs w:val="18"/>
        </w:rPr>
      </w:pPr>
      <w:r w:rsidRPr="00D91B79">
        <w:rPr>
          <w:rStyle w:val="eop"/>
          <w:rFonts w:ascii="Arial" w:hAnsi="Arial" w:cs="Arial"/>
          <w:color w:val="0070C0"/>
          <w:sz w:val="20"/>
          <w:szCs w:val="20"/>
        </w:rPr>
        <w:t> </w:t>
      </w:r>
    </w:p>
    <w:p w14:paraId="73699C3D" w14:textId="77777777" w:rsidR="00D91B79" w:rsidRPr="00D91B79" w:rsidRDefault="00D91B79" w:rsidP="00D91B79">
      <w:pPr>
        <w:pStyle w:val="paragraph"/>
        <w:spacing w:before="0" w:beforeAutospacing="0" w:after="0" w:afterAutospacing="0"/>
        <w:textAlignment w:val="baseline"/>
        <w:rPr>
          <w:rFonts w:ascii="Arial" w:hAnsi="Arial" w:cs="Arial"/>
          <w:color w:val="0070C0"/>
          <w:sz w:val="18"/>
          <w:szCs w:val="18"/>
        </w:rPr>
      </w:pPr>
      <w:r w:rsidRPr="00D91B79">
        <w:rPr>
          <w:rStyle w:val="eop"/>
          <w:rFonts w:ascii="Arial" w:hAnsi="Arial" w:cs="Arial"/>
          <w:color w:val="0070C0"/>
          <w:sz w:val="20"/>
          <w:szCs w:val="20"/>
        </w:rPr>
        <w:t> </w:t>
      </w:r>
    </w:p>
    <w:p w14:paraId="359BCB58" w14:textId="77777777" w:rsidR="00D91B79" w:rsidRPr="00D91B79" w:rsidRDefault="00D91B79" w:rsidP="00D91B79">
      <w:pPr>
        <w:pStyle w:val="paragraph"/>
        <w:spacing w:before="0" w:beforeAutospacing="0" w:after="0" w:afterAutospacing="0"/>
        <w:textAlignment w:val="baseline"/>
        <w:rPr>
          <w:rFonts w:ascii="Arial" w:hAnsi="Arial" w:cs="Arial"/>
          <w:color w:val="0070C0"/>
          <w:sz w:val="18"/>
          <w:szCs w:val="18"/>
        </w:rPr>
      </w:pPr>
      <w:r w:rsidRPr="00D91B79">
        <w:rPr>
          <w:rStyle w:val="eop"/>
          <w:rFonts w:ascii="Arial" w:hAnsi="Arial" w:cs="Arial"/>
          <w:color w:val="0070C0"/>
          <w:sz w:val="20"/>
          <w:szCs w:val="20"/>
        </w:rPr>
        <w:t> </w:t>
      </w:r>
    </w:p>
    <w:p w14:paraId="34D4BA1F" w14:textId="77777777" w:rsidR="00D91B79" w:rsidRPr="00D91B79" w:rsidRDefault="00D91B79" w:rsidP="00D91B79">
      <w:pPr>
        <w:pStyle w:val="paragraph"/>
        <w:spacing w:before="0" w:beforeAutospacing="0" w:after="0" w:afterAutospacing="0"/>
        <w:textAlignment w:val="baseline"/>
        <w:rPr>
          <w:rFonts w:ascii="Arial" w:hAnsi="Arial" w:cs="Arial"/>
          <w:color w:val="0070C0"/>
          <w:sz w:val="18"/>
          <w:szCs w:val="18"/>
        </w:rPr>
      </w:pPr>
      <w:r w:rsidRPr="00D91B79">
        <w:rPr>
          <w:rStyle w:val="eop"/>
          <w:rFonts w:ascii="Arial" w:hAnsi="Arial" w:cs="Arial"/>
          <w:color w:val="0070C0"/>
          <w:sz w:val="20"/>
          <w:szCs w:val="20"/>
        </w:rPr>
        <w:t> </w:t>
      </w:r>
    </w:p>
    <w:p w14:paraId="4B6677E7" w14:textId="44A63F1D" w:rsidR="00D91B79" w:rsidRPr="00D91B79" w:rsidRDefault="00D91B79" w:rsidP="00D91B79">
      <w:pPr>
        <w:pStyle w:val="paragraph"/>
        <w:spacing w:before="0" w:beforeAutospacing="0" w:after="0" w:afterAutospacing="0"/>
        <w:textAlignment w:val="baseline"/>
        <w:rPr>
          <w:rFonts w:ascii="Arial" w:hAnsi="Arial" w:cs="Arial"/>
          <w:color w:val="0070C0"/>
          <w:sz w:val="18"/>
          <w:szCs w:val="18"/>
        </w:rPr>
      </w:pPr>
    </w:p>
    <w:p w14:paraId="78C54D0F" w14:textId="77777777" w:rsidR="00A73A38" w:rsidRDefault="00A73A38" w:rsidP="00D91B79">
      <w:pPr>
        <w:pStyle w:val="paragraph"/>
        <w:spacing w:before="0" w:beforeAutospacing="0" w:after="0" w:afterAutospacing="0"/>
        <w:textAlignment w:val="baseline"/>
        <w:rPr>
          <w:rStyle w:val="normaltextrun"/>
          <w:rFonts w:ascii="Arial" w:hAnsi="Arial" w:cs="Arial"/>
          <w:color w:val="000000"/>
          <w:sz w:val="20"/>
          <w:szCs w:val="20"/>
        </w:rPr>
      </w:pPr>
    </w:p>
    <w:p w14:paraId="22D7AFE6" w14:textId="77777777" w:rsidR="00A73A38" w:rsidRDefault="00A73A38" w:rsidP="00D91B79">
      <w:pPr>
        <w:pStyle w:val="paragraph"/>
        <w:spacing w:before="0" w:beforeAutospacing="0" w:after="0" w:afterAutospacing="0"/>
        <w:textAlignment w:val="baseline"/>
        <w:rPr>
          <w:rStyle w:val="normaltextrun"/>
          <w:rFonts w:ascii="Arial" w:hAnsi="Arial" w:cs="Arial"/>
          <w:color w:val="000000"/>
          <w:sz w:val="20"/>
          <w:szCs w:val="20"/>
        </w:rPr>
      </w:pPr>
    </w:p>
    <w:p w14:paraId="285F7991" w14:textId="77777777" w:rsidR="00A73A38" w:rsidRDefault="00A73A38" w:rsidP="00D91B79">
      <w:pPr>
        <w:pStyle w:val="paragraph"/>
        <w:spacing w:before="0" w:beforeAutospacing="0" w:after="0" w:afterAutospacing="0"/>
        <w:textAlignment w:val="baseline"/>
        <w:rPr>
          <w:rStyle w:val="normaltextrun"/>
          <w:rFonts w:ascii="Arial" w:hAnsi="Arial" w:cs="Arial"/>
          <w:color w:val="000000"/>
          <w:sz w:val="20"/>
          <w:szCs w:val="20"/>
        </w:rPr>
      </w:pPr>
    </w:p>
    <w:p w14:paraId="0AC8EE9C" w14:textId="77777777" w:rsidR="00A73A38" w:rsidRDefault="00A73A38" w:rsidP="00D91B79">
      <w:pPr>
        <w:pStyle w:val="paragraph"/>
        <w:spacing w:before="0" w:beforeAutospacing="0" w:after="0" w:afterAutospacing="0"/>
        <w:textAlignment w:val="baseline"/>
        <w:rPr>
          <w:rStyle w:val="normaltextrun"/>
          <w:rFonts w:ascii="Arial" w:hAnsi="Arial" w:cs="Arial"/>
          <w:color w:val="000000"/>
          <w:sz w:val="20"/>
          <w:szCs w:val="20"/>
        </w:rPr>
      </w:pPr>
    </w:p>
    <w:p w14:paraId="32B8AFD3" w14:textId="77777777" w:rsidR="00A73A38" w:rsidRDefault="00A73A38" w:rsidP="00D91B79">
      <w:pPr>
        <w:pStyle w:val="paragraph"/>
        <w:spacing w:before="0" w:beforeAutospacing="0" w:after="0" w:afterAutospacing="0"/>
        <w:textAlignment w:val="baseline"/>
        <w:rPr>
          <w:rStyle w:val="normaltextrun"/>
          <w:rFonts w:ascii="Arial" w:hAnsi="Arial" w:cs="Arial"/>
          <w:color w:val="000000"/>
          <w:sz w:val="20"/>
          <w:szCs w:val="20"/>
        </w:rPr>
      </w:pPr>
    </w:p>
    <w:p w14:paraId="4EE48E1F" w14:textId="77777777" w:rsidR="00A73A38" w:rsidRDefault="00A73A38" w:rsidP="00D91B79">
      <w:pPr>
        <w:pStyle w:val="paragraph"/>
        <w:spacing w:before="0" w:beforeAutospacing="0" w:after="0" w:afterAutospacing="0"/>
        <w:textAlignment w:val="baseline"/>
        <w:rPr>
          <w:rStyle w:val="normaltextrun"/>
          <w:rFonts w:ascii="Arial" w:hAnsi="Arial" w:cs="Arial"/>
          <w:color w:val="000000"/>
          <w:sz w:val="20"/>
          <w:szCs w:val="20"/>
        </w:rPr>
      </w:pPr>
    </w:p>
    <w:p w14:paraId="296CD9AC" w14:textId="77777777" w:rsidR="00A73A38" w:rsidRDefault="00A73A38" w:rsidP="00D91B79">
      <w:pPr>
        <w:pStyle w:val="paragraph"/>
        <w:spacing w:before="0" w:beforeAutospacing="0" w:after="0" w:afterAutospacing="0"/>
        <w:textAlignment w:val="baseline"/>
        <w:rPr>
          <w:rStyle w:val="normaltextrun"/>
          <w:rFonts w:ascii="Arial" w:hAnsi="Arial" w:cs="Arial"/>
          <w:color w:val="000000"/>
          <w:sz w:val="20"/>
          <w:szCs w:val="20"/>
        </w:rPr>
      </w:pPr>
    </w:p>
    <w:p w14:paraId="796532AC" w14:textId="77777777" w:rsidR="00A73A38" w:rsidRDefault="00A73A38" w:rsidP="00D91B79">
      <w:pPr>
        <w:pStyle w:val="paragraph"/>
        <w:spacing w:before="0" w:beforeAutospacing="0" w:after="0" w:afterAutospacing="0"/>
        <w:textAlignment w:val="baseline"/>
        <w:rPr>
          <w:rStyle w:val="normaltextrun"/>
          <w:rFonts w:ascii="Arial" w:hAnsi="Arial" w:cs="Arial"/>
          <w:color w:val="000000"/>
          <w:sz w:val="20"/>
          <w:szCs w:val="20"/>
        </w:rPr>
      </w:pPr>
    </w:p>
    <w:p w14:paraId="2738A6FB" w14:textId="77777777" w:rsidR="00D91B79" w:rsidRPr="00D91B79" w:rsidRDefault="00D91B79" w:rsidP="00D91B79">
      <w:pPr>
        <w:pStyle w:val="paragraph"/>
        <w:spacing w:before="0" w:beforeAutospacing="0" w:after="0" w:afterAutospacing="0"/>
        <w:textAlignment w:val="baseline"/>
        <w:rPr>
          <w:rFonts w:ascii="Arial" w:hAnsi="Arial" w:cs="Arial"/>
          <w:color w:val="0070C0"/>
          <w:sz w:val="18"/>
          <w:szCs w:val="18"/>
        </w:rPr>
      </w:pPr>
      <w:r w:rsidRPr="6B09DA85">
        <w:rPr>
          <w:rStyle w:val="eop"/>
          <w:rFonts w:ascii="Arial" w:hAnsi="Arial" w:cs="Arial"/>
          <w:color w:val="0070C0"/>
          <w:sz w:val="36"/>
          <w:szCs w:val="36"/>
        </w:rPr>
        <w:t> </w:t>
      </w:r>
    </w:p>
    <w:p w14:paraId="150D9F66" w14:textId="750D924C" w:rsidR="00CF3A38" w:rsidRDefault="67606FF4" w:rsidP="6B09DA85">
      <w:pPr>
        <w:pStyle w:val="paragraph"/>
        <w:spacing w:before="0" w:beforeAutospacing="0" w:after="0" w:afterAutospacing="0"/>
        <w:jc w:val="center"/>
        <w:rPr>
          <w:rFonts w:ascii="Arial" w:hAnsi="Arial" w:cs="Arial"/>
          <w:b/>
          <w:bCs/>
          <w:sz w:val="32"/>
          <w:szCs w:val="32"/>
        </w:rPr>
      </w:pPr>
      <w:proofErr w:type="spellStart"/>
      <w:r w:rsidRPr="6B09DA85">
        <w:rPr>
          <w:rFonts w:ascii="Arial" w:eastAsia="Arial" w:hAnsi="Arial" w:cs="Arial"/>
          <w:color w:val="000000" w:themeColor="text1"/>
          <w:sz w:val="18"/>
          <w:szCs w:val="18"/>
          <w:lang w:val="en-US"/>
        </w:rPr>
        <w:t>Gebruik</w:t>
      </w:r>
      <w:proofErr w:type="spellEnd"/>
      <w:r w:rsidRPr="6B09DA85">
        <w:rPr>
          <w:rFonts w:ascii="Arial" w:eastAsia="Arial" w:hAnsi="Arial" w:cs="Arial"/>
          <w:color w:val="000000" w:themeColor="text1"/>
          <w:sz w:val="18"/>
          <w:szCs w:val="18"/>
          <w:lang w:val="en-US"/>
        </w:rPr>
        <w:t xml:space="preserve"> </w:t>
      </w:r>
      <w:proofErr w:type="spellStart"/>
      <w:r w:rsidRPr="6B09DA85">
        <w:rPr>
          <w:rFonts w:ascii="Arial" w:eastAsia="Arial" w:hAnsi="Arial" w:cs="Arial"/>
          <w:color w:val="000000" w:themeColor="text1"/>
          <w:sz w:val="18"/>
          <w:szCs w:val="18"/>
          <w:lang w:val="en-US"/>
        </w:rPr>
        <w:t>onderstaande</w:t>
      </w:r>
      <w:proofErr w:type="spellEnd"/>
      <w:r w:rsidRPr="6B09DA85">
        <w:rPr>
          <w:rFonts w:ascii="Arial" w:eastAsia="Arial" w:hAnsi="Arial" w:cs="Arial"/>
          <w:color w:val="000000" w:themeColor="text1"/>
          <w:sz w:val="18"/>
          <w:szCs w:val="18"/>
          <w:lang w:val="en-US"/>
        </w:rPr>
        <w:t xml:space="preserve"> template </w:t>
      </w:r>
      <w:proofErr w:type="spellStart"/>
      <w:r w:rsidRPr="6B09DA85">
        <w:rPr>
          <w:rFonts w:ascii="Arial" w:eastAsia="Arial" w:hAnsi="Arial" w:cs="Arial"/>
          <w:color w:val="000000" w:themeColor="text1"/>
          <w:sz w:val="18"/>
          <w:szCs w:val="18"/>
          <w:lang w:val="en-US"/>
        </w:rPr>
        <w:t>als</w:t>
      </w:r>
      <w:proofErr w:type="spellEnd"/>
      <w:r w:rsidRPr="6B09DA85">
        <w:rPr>
          <w:rFonts w:ascii="Arial" w:eastAsia="Arial" w:hAnsi="Arial" w:cs="Arial"/>
          <w:color w:val="000000" w:themeColor="text1"/>
          <w:sz w:val="18"/>
          <w:szCs w:val="18"/>
          <w:lang w:val="en-US"/>
        </w:rPr>
        <w:t xml:space="preserve"> </w:t>
      </w:r>
      <w:proofErr w:type="spellStart"/>
      <w:r w:rsidRPr="6B09DA85">
        <w:rPr>
          <w:rFonts w:ascii="Arial" w:eastAsia="Arial" w:hAnsi="Arial" w:cs="Arial"/>
          <w:color w:val="000000" w:themeColor="text1"/>
          <w:sz w:val="18"/>
          <w:szCs w:val="18"/>
          <w:lang w:val="en-US"/>
        </w:rPr>
        <w:t>voorbeeld</w:t>
      </w:r>
      <w:proofErr w:type="spellEnd"/>
      <w:r w:rsidRPr="6B09DA85">
        <w:rPr>
          <w:rFonts w:ascii="Arial" w:eastAsia="Arial" w:hAnsi="Arial" w:cs="Arial"/>
          <w:color w:val="000000" w:themeColor="text1"/>
          <w:sz w:val="18"/>
          <w:szCs w:val="18"/>
          <w:lang w:val="en-US"/>
        </w:rPr>
        <w:t xml:space="preserve">. </w:t>
      </w:r>
      <w:proofErr w:type="spellStart"/>
      <w:r w:rsidRPr="6B09DA85">
        <w:rPr>
          <w:rFonts w:ascii="Arial" w:eastAsia="Arial" w:hAnsi="Arial" w:cs="Arial"/>
          <w:color w:val="000000" w:themeColor="text1"/>
          <w:sz w:val="18"/>
          <w:szCs w:val="18"/>
          <w:lang w:val="en-US"/>
        </w:rPr>
        <w:t>Vul</w:t>
      </w:r>
      <w:proofErr w:type="spellEnd"/>
      <w:r w:rsidRPr="6B09DA85">
        <w:rPr>
          <w:rFonts w:ascii="Arial" w:eastAsia="Arial" w:hAnsi="Arial" w:cs="Arial"/>
          <w:color w:val="000000" w:themeColor="text1"/>
          <w:sz w:val="18"/>
          <w:szCs w:val="18"/>
          <w:lang w:val="en-US"/>
        </w:rPr>
        <w:t xml:space="preserve"> de </w:t>
      </w:r>
      <w:proofErr w:type="spellStart"/>
      <w:r w:rsidRPr="6B09DA85">
        <w:rPr>
          <w:rFonts w:ascii="Arial" w:eastAsia="Arial" w:hAnsi="Arial" w:cs="Arial"/>
          <w:color w:val="000000" w:themeColor="text1"/>
          <w:sz w:val="18"/>
          <w:szCs w:val="18"/>
          <w:lang w:val="en-US"/>
        </w:rPr>
        <w:t>geelgemarkeerde</w:t>
      </w:r>
      <w:proofErr w:type="spellEnd"/>
      <w:r w:rsidRPr="6B09DA85">
        <w:rPr>
          <w:rFonts w:ascii="Arial" w:eastAsia="Arial" w:hAnsi="Arial" w:cs="Arial"/>
          <w:color w:val="000000" w:themeColor="text1"/>
          <w:sz w:val="18"/>
          <w:szCs w:val="18"/>
          <w:lang w:val="en-US"/>
        </w:rPr>
        <w:t xml:space="preserve"> </w:t>
      </w:r>
      <w:proofErr w:type="spellStart"/>
      <w:r w:rsidRPr="6B09DA85">
        <w:rPr>
          <w:rFonts w:ascii="Arial" w:eastAsia="Arial" w:hAnsi="Arial" w:cs="Arial"/>
          <w:color w:val="000000" w:themeColor="text1"/>
          <w:sz w:val="18"/>
          <w:szCs w:val="18"/>
          <w:lang w:val="en-US"/>
        </w:rPr>
        <w:t>informatie</w:t>
      </w:r>
      <w:proofErr w:type="spellEnd"/>
      <w:r w:rsidRPr="6B09DA85">
        <w:rPr>
          <w:rFonts w:ascii="Arial" w:eastAsia="Arial" w:hAnsi="Arial" w:cs="Arial"/>
          <w:color w:val="000000" w:themeColor="text1"/>
          <w:sz w:val="18"/>
          <w:szCs w:val="18"/>
          <w:lang w:val="en-US"/>
        </w:rPr>
        <w:t xml:space="preserve"> in die </w:t>
      </w:r>
      <w:proofErr w:type="spellStart"/>
      <w:r w:rsidRPr="6B09DA85">
        <w:rPr>
          <w:rFonts w:ascii="Arial" w:eastAsia="Arial" w:hAnsi="Arial" w:cs="Arial"/>
          <w:color w:val="000000" w:themeColor="text1"/>
          <w:sz w:val="18"/>
          <w:szCs w:val="18"/>
          <w:lang w:val="en-US"/>
        </w:rPr>
        <w:t>geldt</w:t>
      </w:r>
      <w:proofErr w:type="spellEnd"/>
      <w:r w:rsidRPr="6B09DA85">
        <w:rPr>
          <w:rFonts w:ascii="Arial" w:eastAsia="Arial" w:hAnsi="Arial" w:cs="Arial"/>
          <w:color w:val="000000" w:themeColor="text1"/>
          <w:sz w:val="18"/>
          <w:szCs w:val="18"/>
          <w:lang w:val="en-US"/>
        </w:rPr>
        <w:t xml:space="preserve"> </w:t>
      </w:r>
      <w:proofErr w:type="spellStart"/>
      <w:r w:rsidRPr="6B09DA85">
        <w:rPr>
          <w:rFonts w:ascii="Arial" w:eastAsia="Arial" w:hAnsi="Arial" w:cs="Arial"/>
          <w:color w:val="000000" w:themeColor="text1"/>
          <w:sz w:val="18"/>
          <w:szCs w:val="18"/>
          <w:lang w:val="en-US"/>
        </w:rPr>
        <w:t>voor</w:t>
      </w:r>
      <w:proofErr w:type="spellEnd"/>
      <w:r w:rsidRPr="6B09DA85">
        <w:rPr>
          <w:rFonts w:ascii="Arial" w:eastAsia="Arial" w:hAnsi="Arial" w:cs="Arial"/>
          <w:color w:val="000000" w:themeColor="text1"/>
          <w:sz w:val="18"/>
          <w:szCs w:val="18"/>
          <w:lang w:val="en-US"/>
        </w:rPr>
        <w:t xml:space="preserve"> </w:t>
      </w:r>
      <w:proofErr w:type="spellStart"/>
      <w:r w:rsidRPr="6B09DA85">
        <w:rPr>
          <w:rFonts w:ascii="Arial" w:eastAsia="Arial" w:hAnsi="Arial" w:cs="Arial"/>
          <w:color w:val="000000" w:themeColor="text1"/>
          <w:sz w:val="18"/>
          <w:szCs w:val="18"/>
          <w:lang w:val="en-US"/>
        </w:rPr>
        <w:t>jullie</w:t>
      </w:r>
      <w:proofErr w:type="spellEnd"/>
      <w:r w:rsidRPr="6B09DA85">
        <w:rPr>
          <w:rFonts w:ascii="Arial" w:eastAsia="Arial" w:hAnsi="Arial" w:cs="Arial"/>
          <w:color w:val="000000" w:themeColor="text1"/>
          <w:sz w:val="18"/>
          <w:szCs w:val="18"/>
          <w:lang w:val="en-US"/>
        </w:rPr>
        <w:t xml:space="preserve"> </w:t>
      </w:r>
      <w:proofErr w:type="spellStart"/>
      <w:r w:rsidRPr="6B09DA85">
        <w:rPr>
          <w:rFonts w:ascii="Arial" w:eastAsia="Arial" w:hAnsi="Arial" w:cs="Arial"/>
          <w:color w:val="000000" w:themeColor="text1"/>
          <w:sz w:val="18"/>
          <w:szCs w:val="18"/>
          <w:lang w:val="en-US"/>
        </w:rPr>
        <w:t>samenwerkingsverband</w:t>
      </w:r>
      <w:proofErr w:type="spellEnd"/>
      <w:r w:rsidRPr="6B09DA85">
        <w:rPr>
          <w:rFonts w:ascii="Arial" w:eastAsia="Arial" w:hAnsi="Arial" w:cs="Arial"/>
          <w:color w:val="000000" w:themeColor="text1"/>
          <w:sz w:val="18"/>
          <w:szCs w:val="18"/>
          <w:lang w:val="en-US"/>
        </w:rPr>
        <w:t>.</w:t>
      </w:r>
      <w:r w:rsidR="00292205">
        <w:rPr>
          <w:rFonts w:ascii="Arial" w:eastAsia="Arial" w:hAnsi="Arial" w:cs="Arial"/>
          <w:color w:val="000000" w:themeColor="text1"/>
          <w:sz w:val="18"/>
          <w:szCs w:val="18"/>
          <w:lang w:val="en-US"/>
        </w:rPr>
        <w:t xml:space="preserve"> </w:t>
      </w:r>
      <w:r w:rsidR="00292205">
        <w:rPr>
          <w:rFonts w:ascii="Arial" w:eastAsia="Arial" w:hAnsi="Arial" w:cs="Arial"/>
          <w:color w:val="000000" w:themeColor="text1"/>
          <w:sz w:val="18"/>
          <w:szCs w:val="18"/>
          <w:lang w:val="en-US"/>
        </w:rPr>
        <w:t xml:space="preserve">Pas </w:t>
      </w:r>
      <w:proofErr w:type="spellStart"/>
      <w:r w:rsidR="00292205">
        <w:rPr>
          <w:rFonts w:ascii="Arial" w:eastAsia="Arial" w:hAnsi="Arial" w:cs="Arial"/>
          <w:color w:val="000000" w:themeColor="text1"/>
          <w:sz w:val="18"/>
          <w:szCs w:val="18"/>
          <w:lang w:val="en-US"/>
        </w:rPr>
        <w:t>indien</w:t>
      </w:r>
      <w:proofErr w:type="spellEnd"/>
      <w:r w:rsidR="00292205">
        <w:rPr>
          <w:rFonts w:ascii="Arial" w:eastAsia="Arial" w:hAnsi="Arial" w:cs="Arial"/>
          <w:color w:val="000000" w:themeColor="text1"/>
          <w:sz w:val="18"/>
          <w:szCs w:val="18"/>
          <w:lang w:val="en-US"/>
        </w:rPr>
        <w:t xml:space="preserve"> </w:t>
      </w:r>
      <w:proofErr w:type="spellStart"/>
      <w:r w:rsidR="00292205">
        <w:rPr>
          <w:rFonts w:ascii="Arial" w:eastAsia="Arial" w:hAnsi="Arial" w:cs="Arial"/>
          <w:color w:val="000000" w:themeColor="text1"/>
          <w:sz w:val="18"/>
          <w:szCs w:val="18"/>
          <w:lang w:val="en-US"/>
        </w:rPr>
        <w:t>gewenst</w:t>
      </w:r>
      <w:proofErr w:type="spellEnd"/>
      <w:r w:rsidR="00292205">
        <w:rPr>
          <w:rFonts w:ascii="Arial" w:eastAsia="Arial" w:hAnsi="Arial" w:cs="Arial"/>
          <w:color w:val="000000" w:themeColor="text1"/>
          <w:sz w:val="18"/>
          <w:szCs w:val="18"/>
          <w:lang w:val="en-US"/>
        </w:rPr>
        <w:t xml:space="preserve"> de </w:t>
      </w:r>
      <w:proofErr w:type="spellStart"/>
      <w:r w:rsidR="00292205">
        <w:rPr>
          <w:rFonts w:ascii="Arial" w:eastAsia="Arial" w:hAnsi="Arial" w:cs="Arial"/>
          <w:color w:val="000000" w:themeColor="text1"/>
          <w:sz w:val="18"/>
          <w:szCs w:val="18"/>
          <w:lang w:val="en-US"/>
        </w:rPr>
        <w:t>tekst</w:t>
      </w:r>
      <w:proofErr w:type="spellEnd"/>
      <w:r w:rsidR="00292205">
        <w:rPr>
          <w:rFonts w:ascii="Arial" w:eastAsia="Arial" w:hAnsi="Arial" w:cs="Arial"/>
          <w:color w:val="000000" w:themeColor="text1"/>
          <w:sz w:val="18"/>
          <w:szCs w:val="18"/>
          <w:lang w:val="en-US"/>
        </w:rPr>
        <w:t xml:space="preserve"> </w:t>
      </w:r>
      <w:proofErr w:type="spellStart"/>
      <w:r w:rsidR="00292205">
        <w:rPr>
          <w:rFonts w:ascii="Arial" w:eastAsia="Arial" w:hAnsi="Arial" w:cs="Arial"/>
          <w:color w:val="000000" w:themeColor="text1"/>
          <w:sz w:val="18"/>
          <w:szCs w:val="18"/>
          <w:lang w:val="en-US"/>
        </w:rPr>
        <w:t>aan</w:t>
      </w:r>
      <w:proofErr w:type="spellEnd"/>
      <w:r w:rsidR="00292205">
        <w:rPr>
          <w:rFonts w:ascii="Arial" w:eastAsia="Arial" w:hAnsi="Arial" w:cs="Arial"/>
          <w:color w:val="000000" w:themeColor="text1"/>
          <w:sz w:val="18"/>
          <w:szCs w:val="18"/>
          <w:lang w:val="en-US"/>
        </w:rPr>
        <w:t>.</w:t>
      </w:r>
      <w:r w:rsidR="00D91B79">
        <w:br/>
      </w:r>
    </w:p>
    <w:p w14:paraId="77C064A5" w14:textId="56B210D7" w:rsidR="00CF3A38" w:rsidRPr="00CF3A38" w:rsidRDefault="00CF3A38" w:rsidP="00CF3A38">
      <w:pPr>
        <w:rPr>
          <w:rFonts w:ascii="Arial" w:eastAsia="Times New Roman" w:hAnsi="Arial" w:cs="Arial"/>
          <w:b/>
          <w:sz w:val="32"/>
          <w:szCs w:val="32"/>
          <w:lang w:eastAsia="nl-NL"/>
        </w:rPr>
      </w:pPr>
      <w:r>
        <w:rPr>
          <w:rFonts w:ascii="Arial" w:hAnsi="Arial" w:cs="Arial"/>
          <w:b/>
          <w:sz w:val="32"/>
          <w:szCs w:val="32"/>
        </w:rPr>
        <w:br w:type="page"/>
      </w:r>
      <w:r w:rsidRPr="00CF3A38">
        <w:rPr>
          <w:rFonts w:ascii="Arial" w:hAnsi="Arial" w:cs="Arial"/>
          <w:b/>
          <w:sz w:val="32"/>
          <w:szCs w:val="32"/>
        </w:rPr>
        <w:lastRenderedPageBreak/>
        <w:t>Afspraken projectcommunicatie</w:t>
      </w:r>
      <w:r>
        <w:rPr>
          <w:sz w:val="30"/>
          <w:szCs w:val="30"/>
        </w:rPr>
        <w:t xml:space="preserve"> </w:t>
      </w:r>
    </w:p>
    <w:p w14:paraId="05A10FAD" w14:textId="316DC0C4" w:rsidR="00CF3A38" w:rsidRDefault="128C7BE8" w:rsidP="00CF3A38">
      <w:r>
        <w:t>Projectcommunicatie is de communicatie over projecten naar de omgeving (o.a. bewoners en ondernemers). Alle projecten hebben maatwerkcommunicatie nodig</w:t>
      </w:r>
      <w:r w:rsidR="7BA674C5">
        <w:t>, maar er zijn een aantal algemene afspraken die hieraan ten grondslag liggen</w:t>
      </w:r>
      <w:r>
        <w:t xml:space="preserve">. </w:t>
      </w:r>
      <w:r w:rsidR="2D357863">
        <w:t>D</w:t>
      </w:r>
      <w:r>
        <w:t xml:space="preserve">it document </w:t>
      </w:r>
      <w:r w:rsidR="5A806CCA">
        <w:t>be</w:t>
      </w:r>
      <w:r w:rsidR="653DA00B">
        <w:t>schrijft</w:t>
      </w:r>
      <w:r w:rsidR="5A806CCA">
        <w:t xml:space="preserve"> </w:t>
      </w:r>
      <w:r>
        <w:t>de</w:t>
      </w:r>
      <w:r w:rsidR="7BA674C5">
        <w:t>ze</w:t>
      </w:r>
      <w:r>
        <w:t xml:space="preserve"> algemene afspraken over de projectcommunicatie en wie waarvoor verantwoordelijk is. </w:t>
      </w:r>
    </w:p>
    <w:p w14:paraId="3E54B835" w14:textId="190E3F74" w:rsidR="00CF3A38" w:rsidRPr="00CF3A38" w:rsidRDefault="00CF3A38" w:rsidP="00CF3A38">
      <w:pPr>
        <w:pStyle w:val="Lijstalinea"/>
        <w:numPr>
          <w:ilvl w:val="0"/>
          <w:numId w:val="41"/>
        </w:numPr>
        <w:rPr>
          <w:rFonts w:ascii="ETEXDY+Calibri-Bold" w:hAnsi="ETEXDY+Calibri-Bold" w:cs="ETEXDY+Calibri-Bold"/>
          <w:b/>
          <w:bCs/>
        </w:rPr>
      </w:pPr>
      <w:r w:rsidRPr="00CF3A38">
        <w:rPr>
          <w:rFonts w:ascii="ETEXDY+Calibri-Bold" w:hAnsi="ETEXDY+Calibri-Bold" w:cs="ETEXDY+Calibri-Bold"/>
          <w:b/>
          <w:bCs/>
        </w:rPr>
        <w:t xml:space="preserve">Uitgangspunten projectcommunicatie </w:t>
      </w:r>
    </w:p>
    <w:p w14:paraId="30EF1950" w14:textId="77777777" w:rsidR="00CF3A38" w:rsidRDefault="00CF3A38" w:rsidP="00CF3A38">
      <w:pPr>
        <w:pStyle w:val="Lijstalinea"/>
        <w:ind w:left="360"/>
      </w:pPr>
    </w:p>
    <w:p w14:paraId="4D55F34B" w14:textId="1ADDCC30" w:rsidR="00CF3A38" w:rsidRDefault="00CF3A38" w:rsidP="00CF3A38">
      <w:pPr>
        <w:pStyle w:val="Lijstalinea"/>
        <w:numPr>
          <w:ilvl w:val="0"/>
          <w:numId w:val="42"/>
        </w:numPr>
      </w:pPr>
      <w:r>
        <w:t xml:space="preserve">Gezamenlijk communiceren: We communiceren gezamenlijk. Hiervoor gebruiken de Partijen de </w:t>
      </w:r>
      <w:r w:rsidRPr="009B443A">
        <w:rPr>
          <w:u w:val="single"/>
        </w:rPr>
        <w:t>eigen</w:t>
      </w:r>
      <w:r>
        <w:t xml:space="preserve"> middelen met </w:t>
      </w:r>
      <w:r w:rsidRPr="009B443A">
        <w:rPr>
          <w:u w:val="single"/>
        </w:rPr>
        <w:t>gemeenschappelijk</w:t>
      </w:r>
      <w:r>
        <w:t xml:space="preserve"> logo en de kernboodschap. De inhoud voor communicatiemiddelen wordt afgestemd tussen de Partijen. De afspraken in dit document zijn leidend voor de communicatieaanpak. De aanpak wordt per project vastgesteld door de Partijen</w:t>
      </w:r>
      <w:r w:rsidR="009B443A">
        <w:t xml:space="preserve"> gezamenlijk</w:t>
      </w:r>
      <w:r>
        <w:t xml:space="preserve">. </w:t>
      </w:r>
    </w:p>
    <w:p w14:paraId="2E64EEE6" w14:textId="14C51042" w:rsidR="00CF3A38" w:rsidRDefault="00CF3A38" w:rsidP="00CF3A38">
      <w:pPr>
        <w:pStyle w:val="Lijstalinea"/>
        <w:numPr>
          <w:ilvl w:val="0"/>
          <w:numId w:val="42"/>
        </w:numPr>
      </w:pPr>
      <w:r>
        <w:t xml:space="preserve">Regie: Eén Partij neemt de lead in de projectcommunicatie (communicatieplan, nieuwsbrief, website, etc.). Dit is in principe de omgevingscommunicatieadviseur van </w:t>
      </w:r>
      <w:r w:rsidR="009B443A">
        <w:t xml:space="preserve">de </w:t>
      </w:r>
      <w:r>
        <w:t xml:space="preserve">gemeente, tenzij in specifieke projecten het zwaartepunt van de uitvoerende werkzaamheden - en daarmee ook de communicatie - bij een van de andere Partijen ligt. In dat geval worden andere afspraken gemaakt. </w:t>
      </w:r>
    </w:p>
    <w:p w14:paraId="01B8512D" w14:textId="670D7C94" w:rsidR="00CF3A38" w:rsidRDefault="00CF3A38" w:rsidP="00CF3A38">
      <w:pPr>
        <w:pStyle w:val="Lijstalinea"/>
        <w:numPr>
          <w:ilvl w:val="0"/>
          <w:numId w:val="42"/>
        </w:numPr>
      </w:pPr>
      <w:r>
        <w:t xml:space="preserve">Content: De projectleiders van de Partijen zijn verantwoordelijk voor het aanleveren van content voor gezamenlijke communicatie-uitingen. </w:t>
      </w:r>
    </w:p>
    <w:p w14:paraId="704C1F61" w14:textId="0AA5A06A" w:rsidR="00DA3957" w:rsidRDefault="00CF3A38" w:rsidP="00CF3A38">
      <w:pPr>
        <w:pStyle w:val="Lijstalinea"/>
        <w:numPr>
          <w:ilvl w:val="0"/>
          <w:numId w:val="42"/>
        </w:numPr>
      </w:pPr>
      <w:r>
        <w:t>Woordvoering: De gemeente doet algemene woordvoering over het project. Specifieke vragen over respectievelijk drinkwater dan wel elektriciteit en gas worden doorgezet naar de projectleider van</w:t>
      </w:r>
      <w:r w:rsidR="009B443A">
        <w:t xml:space="preserve"> </w:t>
      </w:r>
      <w:r w:rsidR="009B443A" w:rsidRPr="009B443A">
        <w:rPr>
          <w:highlight w:val="yellow"/>
        </w:rPr>
        <w:t>&lt;naam waterbedrijf&gt;</w:t>
      </w:r>
      <w:r>
        <w:t>, en projectleider of adviseur Omgevingscommunicatie van</w:t>
      </w:r>
      <w:r w:rsidR="009B443A">
        <w:t xml:space="preserve"> </w:t>
      </w:r>
      <w:r w:rsidR="009B443A" w:rsidRPr="009B443A">
        <w:rPr>
          <w:highlight w:val="yellow"/>
        </w:rPr>
        <w:t>&lt;naam E/G netbeheerder&gt;</w:t>
      </w:r>
      <w:r>
        <w:t>.</w:t>
      </w:r>
    </w:p>
    <w:p w14:paraId="6A5CEFFB" w14:textId="351CBEE2" w:rsidR="00CF3A38" w:rsidRDefault="00CF3A38" w:rsidP="00CF3A38">
      <w:pPr>
        <w:pStyle w:val="Lijstalinea"/>
        <w:numPr>
          <w:ilvl w:val="0"/>
          <w:numId w:val="42"/>
        </w:numPr>
      </w:pPr>
      <w:r>
        <w:t xml:space="preserve">Persvragen over het convenant worden altijd via persvoorlichting beantwoord (in afstemming met elkaar). Specifieke vragen over werkzaamheden van één van de Partijen worden door desbetreffende persvoorlichting opgepakt. </w:t>
      </w:r>
    </w:p>
    <w:p w14:paraId="79AE47E8" w14:textId="193BABF0" w:rsidR="00CF3A38" w:rsidRDefault="00CF3A38" w:rsidP="00CF3A38">
      <w:pPr>
        <w:pStyle w:val="Lijstalinea"/>
        <w:numPr>
          <w:ilvl w:val="0"/>
          <w:numId w:val="42"/>
        </w:numPr>
      </w:pPr>
      <w:r>
        <w:t>Contactpersonen: Elke Partij heeft een vast contactpersoon, met email en telefoonnummer onder de (nieuws)brief. Zij beantwoorden rechtstreeks de vragen die binnenkomen, elk voor hun eigen discipline. Als er wordt gekozen voor één contactpersoon (bijvoorbeeld de aannemer) stuurt deze - indien nodig - de vragen door aan projectleiders of communicatieadviseur</w:t>
      </w:r>
      <w:r w:rsidR="009B443A">
        <w:t>s</w:t>
      </w:r>
      <w:r>
        <w:t xml:space="preserve"> van de andere Partijen. Zo kunnen omwonenden, die voor specifieke zaken contact zoeken (vragen/klachten), zich wenden tot vooraf bepaalde aanspreekpunten. </w:t>
      </w:r>
    </w:p>
    <w:p w14:paraId="0908CA9D" w14:textId="60374AD8" w:rsidR="00CF3A38" w:rsidRDefault="00CF3A38" w:rsidP="00CF3A38">
      <w:pPr>
        <w:pStyle w:val="Lijstalinea"/>
        <w:numPr>
          <w:ilvl w:val="0"/>
          <w:numId w:val="42"/>
        </w:numPr>
      </w:pPr>
      <w:r>
        <w:t xml:space="preserve">Elkaar op de hoogte houden: Bij het inzetten van eigen communicatiemiddelen wordt altijd een kopie gestuurd naar de betrokken projectleiders en communicatieadviseurs. </w:t>
      </w:r>
    </w:p>
    <w:p w14:paraId="04445F7F" w14:textId="443F2998" w:rsidR="00CF3A38" w:rsidRPr="00BC70CD" w:rsidRDefault="00CF3A38" w:rsidP="00CF3A38">
      <w:pPr>
        <w:pStyle w:val="Lijstalinea"/>
        <w:numPr>
          <w:ilvl w:val="0"/>
          <w:numId w:val="42"/>
        </w:numPr>
        <w:rPr>
          <w:rFonts w:ascii="Arial" w:hAnsi="Arial" w:cs="Arial"/>
        </w:rPr>
      </w:pPr>
      <w:r>
        <w:t>Financiering vanuit projecten: Projectcommunicatie wordt gefinancierd vanuit het projectbudget. Het gaat hierbij zowel om middelen (verspreiding brieven, bouwbord, organiseren bewonersavond) als om capaciteit aanvullend op de beschikbare capaciteit vanuit de Partijen (bijvoorbeeld inhuren omgevingsmanager bij complexe projecten).</w:t>
      </w:r>
    </w:p>
    <w:p w14:paraId="36498C8B" w14:textId="099835EC" w:rsidR="00BC70CD" w:rsidRDefault="00BC70CD">
      <w:pPr>
        <w:rPr>
          <w:rFonts w:ascii="Arial" w:hAnsi="Arial" w:cs="Arial"/>
        </w:rPr>
      </w:pPr>
      <w:r>
        <w:rPr>
          <w:rFonts w:ascii="Arial" w:hAnsi="Arial" w:cs="Arial"/>
        </w:rPr>
        <w:br w:type="page"/>
      </w:r>
    </w:p>
    <w:p w14:paraId="255A6E64" w14:textId="4A0F0591" w:rsidR="00CF3A38" w:rsidRPr="00CF3A38" w:rsidRDefault="00CF3A38" w:rsidP="00CF3A38">
      <w:pPr>
        <w:pStyle w:val="Lijstalinea"/>
        <w:numPr>
          <w:ilvl w:val="0"/>
          <w:numId w:val="41"/>
        </w:numPr>
        <w:rPr>
          <w:rFonts w:ascii="ETEXDY+Calibri-Bold" w:hAnsi="ETEXDY+Calibri-Bold" w:cs="ETEXDY+Calibri-Bold"/>
          <w:b/>
          <w:bCs/>
        </w:rPr>
      </w:pPr>
      <w:r w:rsidRPr="00CF3A38">
        <w:rPr>
          <w:rFonts w:ascii="ETEXDY+Calibri-Bold" w:hAnsi="ETEXDY+Calibri-Bold" w:cs="ETEXDY+Calibri-Bold"/>
          <w:b/>
          <w:bCs/>
        </w:rPr>
        <w:lastRenderedPageBreak/>
        <w:t>Drie fasen in het communicatieproces</w:t>
      </w:r>
    </w:p>
    <w:p w14:paraId="474918F1" w14:textId="2BBBECB5" w:rsidR="00CF3A38" w:rsidRDefault="00CF3A38" w:rsidP="00CF3A38">
      <w:r>
        <w:t xml:space="preserve">Het communicatieproces is weergegeven in </w:t>
      </w:r>
      <w:r w:rsidR="009B443A">
        <w:t>onderstaand figuur</w:t>
      </w:r>
      <w:r>
        <w:t xml:space="preserve">. Hierin wordt onderscheid gemaakt in drie fasen: </w:t>
      </w:r>
    </w:p>
    <w:p w14:paraId="18830E4E" w14:textId="341AABB9" w:rsidR="00CF3A38" w:rsidRDefault="00CF3A38" w:rsidP="00CF3A38">
      <w:pPr>
        <w:pStyle w:val="Lijstalinea"/>
        <w:numPr>
          <w:ilvl w:val="0"/>
          <w:numId w:val="44"/>
        </w:numPr>
      </w:pPr>
      <w:r>
        <w:t xml:space="preserve">Voorafgaand aan </w:t>
      </w:r>
      <w:r w:rsidR="009B443A">
        <w:t xml:space="preserve">het besluit tot gezamenlijk oppakken van een </w:t>
      </w:r>
      <w:r>
        <w:t xml:space="preserve">project zijn de </w:t>
      </w:r>
      <w:r w:rsidR="009B443A">
        <w:t>Partijen</w:t>
      </w:r>
      <w:r>
        <w:t xml:space="preserve"> zelf verantwoordelijk voor (project)communicatie met de omgeving. Een voorbeeld hiervan is de inrichtingsplan procedure vanuit de gemeente. Er wordt in deze fase niet gezamenlijk gecommuniceerd. Het gemeenschappelijke logo en de kernboodschap worden niet gebruikt. </w:t>
      </w:r>
    </w:p>
    <w:p w14:paraId="4E1FAF56" w14:textId="1742CE06" w:rsidR="00CF3A38" w:rsidRDefault="128C7BE8" w:rsidP="00CF3A38">
      <w:pPr>
        <w:pStyle w:val="Lijstalinea"/>
        <w:numPr>
          <w:ilvl w:val="0"/>
          <w:numId w:val="44"/>
        </w:numPr>
      </w:pPr>
      <w:r>
        <w:t xml:space="preserve">Voorbereidingsfase: Na </w:t>
      </w:r>
      <w:r w:rsidR="7BA674C5">
        <w:t>vaststellen van het gezamenlijke project</w:t>
      </w:r>
      <w:r>
        <w:t xml:space="preserve"> zijn de werkafspraken in dit document leidend voor projectcommunicatie. We communiceren gezamenlijk. Hiervoor gebruiken Partijen de </w:t>
      </w:r>
      <w:r w:rsidRPr="1B21C985">
        <w:rPr>
          <w:u w:val="single"/>
        </w:rPr>
        <w:t>eigen</w:t>
      </w:r>
      <w:r>
        <w:t xml:space="preserve"> middelen met </w:t>
      </w:r>
      <w:r w:rsidRPr="1B21C985">
        <w:rPr>
          <w:u w:val="single"/>
        </w:rPr>
        <w:t>gemeenschappelijk</w:t>
      </w:r>
      <w:r>
        <w:t xml:space="preserve"> logo en de kernboodschap. In een startoverleg met de projectleiders en de communicatieadviseur van de </w:t>
      </w:r>
      <w:r w:rsidR="7BA674C5">
        <w:t xml:space="preserve">Partijen </w:t>
      </w:r>
      <w:r>
        <w:t>worden project</w:t>
      </w:r>
      <w:r w:rsidR="4E86AB85">
        <w:t>-</w:t>
      </w:r>
      <w:r>
        <w:t>specifieke afspraken gemaakt (over doelgroepen, middelen, taakverdeling, planning</w:t>
      </w:r>
      <w:r w:rsidR="003C24C7">
        <w:rPr>
          <w:rStyle w:val="Voetnootmarkering"/>
        </w:rPr>
        <w:footnoteReference w:id="2"/>
      </w:r>
      <w:r>
        <w:t xml:space="preserve">). De communicatieadviseur van de gemeente neemt hiervoor de lead, met input van de projectleiders van </w:t>
      </w:r>
      <w:r w:rsidR="7BA674C5" w:rsidRPr="1B21C985">
        <w:rPr>
          <w:highlight w:val="yellow"/>
        </w:rPr>
        <w:t>&lt;naam waterbedrijf&gt;</w:t>
      </w:r>
      <w:r>
        <w:t xml:space="preserve"> en </w:t>
      </w:r>
      <w:r w:rsidR="7BA674C5" w:rsidRPr="1B21C985">
        <w:rPr>
          <w:highlight w:val="yellow"/>
        </w:rPr>
        <w:t>&lt;naam E/G netbeheerder&gt;</w:t>
      </w:r>
      <w:r>
        <w:t xml:space="preserve"> (al dan niet ondersteund door </w:t>
      </w:r>
      <w:r w:rsidR="7BA674C5">
        <w:t xml:space="preserve">eigen </w:t>
      </w:r>
      <w:r>
        <w:t xml:space="preserve">adviseur omgevingscommunicatie </w:t>
      </w:r>
      <w:r w:rsidR="7BA674C5">
        <w:t xml:space="preserve">of </w:t>
      </w:r>
      <w:r>
        <w:t xml:space="preserve">communicatieadviseur). </w:t>
      </w:r>
    </w:p>
    <w:p w14:paraId="0B5C9132" w14:textId="4FF94A2A" w:rsidR="00CF3A38" w:rsidRDefault="00CF3A38" w:rsidP="00CF3A38">
      <w:pPr>
        <w:rPr>
          <w:sz w:val="20"/>
          <w:szCs w:val="20"/>
        </w:rPr>
      </w:pPr>
      <w:r w:rsidRPr="00CF3A38">
        <w:rPr>
          <w:noProof/>
          <w:sz w:val="20"/>
          <w:szCs w:val="20"/>
        </w:rPr>
        <w:drawing>
          <wp:inline distT="0" distB="0" distL="0" distR="0" wp14:anchorId="299F0347" wp14:editId="17F49C56">
            <wp:extent cx="5641408" cy="4023360"/>
            <wp:effectExtent l="0" t="0" r="0" b="0"/>
            <wp:docPr id="1530733434" name="Afbeelding 1" descr="Afbeelding met tekst, schermopname, Lettertype, diagram&#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0733434" name="Afbeelding 1" descr="Afbeelding met tekst, schermopname, Lettertype, diagram&#10;&#10;Automatisch gegenereerde beschrijving"/>
                    <pic:cNvPicPr/>
                  </pic:nvPicPr>
                  <pic:blipFill>
                    <a:blip r:embed="rId12"/>
                    <a:stretch>
                      <a:fillRect/>
                    </a:stretch>
                  </pic:blipFill>
                  <pic:spPr>
                    <a:xfrm>
                      <a:off x="0" y="0"/>
                      <a:ext cx="5651636" cy="4030655"/>
                    </a:xfrm>
                    <a:prstGeom prst="rect">
                      <a:avLst/>
                    </a:prstGeom>
                  </pic:spPr>
                </pic:pic>
              </a:graphicData>
            </a:graphic>
          </wp:inline>
        </w:drawing>
      </w:r>
    </w:p>
    <w:p w14:paraId="56CF7C98" w14:textId="77777777" w:rsidR="00080080" w:rsidRDefault="55146442" w:rsidP="00080080">
      <w:pPr>
        <w:pStyle w:val="Lijstalinea"/>
        <w:numPr>
          <w:ilvl w:val="0"/>
          <w:numId w:val="44"/>
        </w:numPr>
      </w:pPr>
      <w:r>
        <w:t xml:space="preserve">Tijdens uitvoering: Zodra de samenwerkingsvariant (o.a. vorm aanbestedingsprocedure) bekend is, maken de communicatieadviseur van de gemeente en de projectleiders </w:t>
      </w:r>
      <w:r w:rsidRPr="1882D88F">
        <w:rPr>
          <w:highlight w:val="yellow"/>
        </w:rPr>
        <w:t>van &lt;naam waterbedrijf&gt;</w:t>
      </w:r>
      <w:r>
        <w:t xml:space="preserve"> en </w:t>
      </w:r>
      <w:r w:rsidRPr="1882D88F">
        <w:rPr>
          <w:highlight w:val="yellow"/>
        </w:rPr>
        <w:t>&lt;naam E/G netbeheerder&gt;</w:t>
      </w:r>
      <w:r>
        <w:t xml:space="preserve"> afspraken over de verdeling van de werkzaamheden met de communicatieadviseur/adviseur omgevingscommunicatie van </w:t>
      </w:r>
      <w:r w:rsidRPr="1882D88F">
        <w:rPr>
          <w:highlight w:val="yellow"/>
        </w:rPr>
        <w:t>&lt;naam waterbedrijf&gt;/&lt;naam E/G netbeheerder&gt;.</w:t>
      </w:r>
      <w:r>
        <w:t xml:space="preserve"> De Partijen gebruiken hun eigen middelen met het gemeenschappelijke logo en de kernboodschap. </w:t>
      </w:r>
    </w:p>
    <w:p w14:paraId="6775D798" w14:textId="77777777" w:rsidR="00080080" w:rsidRDefault="00080080" w:rsidP="00080080">
      <w:pPr>
        <w:pStyle w:val="Lijstalinea"/>
        <w:ind w:left="360"/>
      </w:pPr>
    </w:p>
    <w:p w14:paraId="5851F051" w14:textId="50531959" w:rsidR="1882D88F" w:rsidRDefault="1882D88F" w:rsidP="1882D88F">
      <w:pPr>
        <w:pStyle w:val="Lijstalinea"/>
        <w:ind w:left="360"/>
      </w:pPr>
    </w:p>
    <w:p w14:paraId="76FC58F8" w14:textId="01A65AFB" w:rsidR="1882D88F" w:rsidRDefault="1882D88F" w:rsidP="1882D88F">
      <w:pPr>
        <w:pStyle w:val="Lijstalinea"/>
        <w:ind w:left="360"/>
      </w:pPr>
    </w:p>
    <w:p w14:paraId="388B5DC3" w14:textId="0BB6EFD8" w:rsidR="1882D88F" w:rsidRDefault="1882D88F" w:rsidP="1882D88F">
      <w:pPr>
        <w:pStyle w:val="Lijstalinea"/>
        <w:ind w:left="360"/>
      </w:pPr>
    </w:p>
    <w:p w14:paraId="6D404B32" w14:textId="2FD59400" w:rsidR="00CF3A38" w:rsidRPr="00CF3A38" w:rsidRDefault="00CF3A38" w:rsidP="00CF3A38">
      <w:pPr>
        <w:pStyle w:val="Lijstalinea"/>
        <w:numPr>
          <w:ilvl w:val="0"/>
          <w:numId w:val="41"/>
        </w:numPr>
        <w:rPr>
          <w:rFonts w:ascii="ETEXDY+Calibri-Bold" w:hAnsi="ETEXDY+Calibri-Bold" w:cs="ETEXDY+Calibri-Bold"/>
          <w:b/>
          <w:bCs/>
        </w:rPr>
      </w:pPr>
      <w:r w:rsidRPr="00CF3A38">
        <w:rPr>
          <w:rFonts w:ascii="ETEXDY+Calibri-Bold" w:hAnsi="ETEXDY+Calibri-Bold" w:cs="ETEXDY+Calibri-Bold"/>
          <w:b/>
          <w:bCs/>
        </w:rPr>
        <w:t>Wie doet wat?</w:t>
      </w:r>
    </w:p>
    <w:p w14:paraId="4639019D" w14:textId="77777777" w:rsidR="00CF3A38" w:rsidRDefault="00CF3A38" w:rsidP="00CF3A38">
      <w:pPr>
        <w:pStyle w:val="Lijstalinea"/>
        <w:ind w:left="360"/>
      </w:pPr>
    </w:p>
    <w:p w14:paraId="5FA9B32F" w14:textId="77777777" w:rsidR="00DE4453" w:rsidRDefault="00CF3A38" w:rsidP="00CF3A38">
      <w:pPr>
        <w:pStyle w:val="Lijstalinea"/>
        <w:numPr>
          <w:ilvl w:val="0"/>
          <w:numId w:val="43"/>
        </w:numPr>
      </w:pPr>
      <w:r>
        <w:t xml:space="preserve">Communicatie </w:t>
      </w:r>
      <w:r w:rsidRPr="00DE4453">
        <w:rPr>
          <w:u w:val="single"/>
        </w:rPr>
        <w:t>binnen</w:t>
      </w:r>
      <w:r>
        <w:t xml:space="preserve"> het project (interne communicatie, communicatie met derden zoals aannemers en tussen de convenantspartijen) loopt via de betreffende projectleiders. De communicatieadviseurs kunnen hierin adviseren, maar vervullen geen actieve rol. </w:t>
      </w:r>
    </w:p>
    <w:p w14:paraId="1C31BB78" w14:textId="44E01AB6" w:rsidR="00DE4453" w:rsidRDefault="128C7BE8" w:rsidP="00CF3A38">
      <w:pPr>
        <w:pStyle w:val="Lijstalinea"/>
        <w:numPr>
          <w:ilvl w:val="0"/>
          <w:numId w:val="43"/>
        </w:numPr>
      </w:pPr>
      <w:r>
        <w:t xml:space="preserve">Communicatie </w:t>
      </w:r>
      <w:r w:rsidRPr="1882D88F">
        <w:rPr>
          <w:u w:val="single"/>
        </w:rPr>
        <w:t>over</w:t>
      </w:r>
      <w:r>
        <w:t xml:space="preserve"> het project </w:t>
      </w:r>
      <w:r w:rsidR="767DFF0D">
        <w:t>door</w:t>
      </w:r>
      <w:r>
        <w:t xml:space="preserve">: </w:t>
      </w:r>
    </w:p>
    <w:p w14:paraId="05FD340A" w14:textId="77777777" w:rsidR="00DE4453" w:rsidRDefault="00CF3A38" w:rsidP="00DE4453">
      <w:pPr>
        <w:pStyle w:val="Lijstalinea"/>
        <w:numPr>
          <w:ilvl w:val="1"/>
          <w:numId w:val="43"/>
        </w:numPr>
      </w:pPr>
      <w:r>
        <w:t xml:space="preserve">Omgevingscommunicatieadviseur gemeente </w:t>
      </w:r>
    </w:p>
    <w:p w14:paraId="4741158D" w14:textId="7B467F60" w:rsidR="003D6534" w:rsidRDefault="00CF3A38" w:rsidP="00DE4453">
      <w:pPr>
        <w:pStyle w:val="Lijstalinea"/>
        <w:numPr>
          <w:ilvl w:val="1"/>
          <w:numId w:val="43"/>
        </w:numPr>
      </w:pPr>
      <w:r>
        <w:t>Projectleider/adviseur omgevingscommunicatie</w:t>
      </w:r>
      <w:r w:rsidR="00A91CAC">
        <w:t xml:space="preserve"> </w:t>
      </w:r>
      <w:r w:rsidR="00A91CAC" w:rsidRPr="00DE4453">
        <w:rPr>
          <w:highlight w:val="yellow"/>
        </w:rPr>
        <w:t>&lt;naam E/G netbeheerder&gt;</w:t>
      </w:r>
    </w:p>
    <w:p w14:paraId="42F3C4B3" w14:textId="77777777" w:rsidR="0052711B" w:rsidRDefault="128C7BE8" w:rsidP="1882D88F">
      <w:pPr>
        <w:pStyle w:val="Lijstalinea"/>
        <w:numPr>
          <w:ilvl w:val="1"/>
          <w:numId w:val="43"/>
        </w:numPr>
        <w:rPr>
          <w:highlight w:val="yellow"/>
        </w:rPr>
      </w:pPr>
      <w:r>
        <w:t xml:space="preserve">Projectleider </w:t>
      </w:r>
      <w:r w:rsidR="4F320000" w:rsidRPr="1882D88F">
        <w:rPr>
          <w:highlight w:val="yellow"/>
        </w:rPr>
        <w:t>&lt;naam waterbedrijf&gt;</w:t>
      </w:r>
    </w:p>
    <w:p w14:paraId="53B41C9A" w14:textId="5644430C" w:rsidR="00CF3A38" w:rsidRDefault="4F320000" w:rsidP="1882D88F">
      <w:pPr>
        <w:pStyle w:val="Lijstalinea"/>
        <w:numPr>
          <w:ilvl w:val="0"/>
          <w:numId w:val="43"/>
        </w:numPr>
      </w:pPr>
      <w:r w:rsidRPr="5166D8D3">
        <w:rPr>
          <w:highlight w:val="yellow"/>
        </w:rPr>
        <w:t>&lt;</w:t>
      </w:r>
      <w:r w:rsidR="4BE44453" w:rsidRPr="5166D8D3">
        <w:rPr>
          <w:highlight w:val="yellow"/>
        </w:rPr>
        <w:t>N</w:t>
      </w:r>
      <w:r w:rsidRPr="5166D8D3">
        <w:rPr>
          <w:highlight w:val="yellow"/>
        </w:rPr>
        <w:t>aam waterbedrijf&gt;</w:t>
      </w:r>
      <w:r w:rsidR="128C7BE8">
        <w:t xml:space="preserve"> en </w:t>
      </w:r>
      <w:r w:rsidR="67737640" w:rsidRPr="5166D8D3">
        <w:rPr>
          <w:highlight w:val="yellow"/>
        </w:rPr>
        <w:t>&lt;naam E/G netbeheerder&gt;</w:t>
      </w:r>
      <w:r w:rsidR="67737640">
        <w:t xml:space="preserve"> </w:t>
      </w:r>
      <w:r w:rsidR="3ED44E69">
        <w:t xml:space="preserve">maken </w:t>
      </w:r>
      <w:r w:rsidR="128C7BE8">
        <w:t>onderscheid tussen reguliere projecten en projecten met bijzondere omstandigheden of een hoge impact op de omgeving</w:t>
      </w:r>
      <w:r w:rsidR="61747E3B">
        <w:t xml:space="preserve">*. </w:t>
      </w:r>
      <w:r w:rsidR="128C7BE8">
        <w:t xml:space="preserve">In dat geval gebeurt communicatie over het project in afstemming met </w:t>
      </w:r>
      <w:r w:rsidR="67737640">
        <w:t>communicatieadviseur</w:t>
      </w:r>
      <w:r w:rsidR="128C7BE8">
        <w:t xml:space="preserve"> (</w:t>
      </w:r>
      <w:r w:rsidRPr="5166D8D3">
        <w:rPr>
          <w:highlight w:val="yellow"/>
        </w:rPr>
        <w:t>&lt;naam waterbedrijf&gt;</w:t>
      </w:r>
      <w:r w:rsidR="128C7BE8">
        <w:t>) of omgevingsmanager (</w:t>
      </w:r>
      <w:r w:rsidR="67737640" w:rsidRPr="5166D8D3">
        <w:rPr>
          <w:highlight w:val="yellow"/>
        </w:rPr>
        <w:t>&lt;naam E/G netbeheerder&gt;</w:t>
      </w:r>
      <w:r w:rsidR="128C7BE8">
        <w:t>).</w:t>
      </w:r>
    </w:p>
    <w:p w14:paraId="29305E75" w14:textId="183B0211" w:rsidR="00845170" w:rsidRPr="0052711B" w:rsidRDefault="00D7711B" w:rsidP="00845170">
      <w:r>
        <w:t xml:space="preserve">Partijen kunnen besluiten communicatie </w:t>
      </w:r>
      <w:r w:rsidRPr="00723F4C">
        <w:rPr>
          <w:u w:val="single"/>
        </w:rPr>
        <w:t>over</w:t>
      </w:r>
      <w:r>
        <w:t xml:space="preserve"> het project </w:t>
      </w:r>
      <w:r w:rsidR="008763CC">
        <w:t xml:space="preserve">aan te besteden onder een post ‘Omgevingsmanagement’. </w:t>
      </w:r>
      <w:r w:rsidR="00116050">
        <w:t xml:space="preserve">De kosten hiervoor worden gedeeld door de Partijen. </w:t>
      </w:r>
      <w:r w:rsidR="005439A3">
        <w:t>Zie ook b</w:t>
      </w:r>
      <w:r w:rsidR="0086374B">
        <w:t xml:space="preserve">ijlage 1 </w:t>
      </w:r>
      <w:r w:rsidR="005439A3">
        <w:t xml:space="preserve">voor </w:t>
      </w:r>
      <w:r w:rsidR="00170887">
        <w:t xml:space="preserve">het takenpakket </w:t>
      </w:r>
      <w:r w:rsidR="005439A3">
        <w:t>dat in dat geval bij de aannemer kan worden neergelegd.</w:t>
      </w:r>
    </w:p>
    <w:p w14:paraId="7F0B4654" w14:textId="77777777" w:rsidR="000B51AA" w:rsidRPr="00CA53BB" w:rsidRDefault="144751A7" w:rsidP="1882D88F">
      <w:pPr>
        <w:spacing w:after="0"/>
      </w:pPr>
      <w:r w:rsidRPr="1882D88F">
        <w:t xml:space="preserve">* Bijzondere omstandigheden: </w:t>
      </w:r>
    </w:p>
    <w:p w14:paraId="0E340217" w14:textId="6EDE3130" w:rsidR="000B51AA" w:rsidRPr="00CA53BB" w:rsidRDefault="144751A7" w:rsidP="1882D88F">
      <w:pPr>
        <w:spacing w:after="0"/>
        <w:ind w:firstLine="360"/>
      </w:pPr>
      <w:r>
        <w:t xml:space="preserve">- Er is media-aandacht of de </w:t>
      </w:r>
      <w:r w:rsidR="77147F5F">
        <w:t>P</w:t>
      </w:r>
      <w:r>
        <w:t xml:space="preserve">artijen zoeken deze actief op. </w:t>
      </w:r>
    </w:p>
    <w:p w14:paraId="2C091424" w14:textId="0912D845" w:rsidR="00CA53BB" w:rsidRPr="00CA53BB" w:rsidRDefault="144751A7" w:rsidP="1882D88F">
      <w:pPr>
        <w:spacing w:after="0"/>
        <w:ind w:firstLine="360"/>
      </w:pPr>
      <w:r w:rsidRPr="1882D88F">
        <w:t>- Grote of langdurige impact voor doelgroepen</w:t>
      </w:r>
      <w:r w:rsidR="07704ECE" w:rsidRPr="1882D88F">
        <w:t>.</w:t>
      </w:r>
      <w:r w:rsidRPr="1882D88F">
        <w:t xml:space="preserve"> </w:t>
      </w:r>
    </w:p>
    <w:p w14:paraId="04E3047B" w14:textId="77E77F97" w:rsidR="00CA53BB" w:rsidRDefault="144751A7" w:rsidP="1882D88F">
      <w:pPr>
        <w:spacing w:after="0"/>
        <w:ind w:firstLine="360"/>
      </w:pPr>
      <w:r w:rsidRPr="1882D88F">
        <w:t>- Er was recentelijk een grote drinkwater/elektra/gas-storing</w:t>
      </w:r>
      <w:r w:rsidR="25EE2946" w:rsidRPr="1882D88F">
        <w:t xml:space="preserve"> of </w:t>
      </w:r>
      <w:r w:rsidRPr="1882D88F">
        <w:t>asbest/vervuiling in het gebied</w:t>
      </w:r>
      <w:r w:rsidR="7863018D" w:rsidRPr="1882D88F">
        <w:t>.</w:t>
      </w:r>
      <w:r w:rsidRPr="1882D88F">
        <w:t xml:space="preserve"> </w:t>
      </w:r>
    </w:p>
    <w:p w14:paraId="2EE863EF" w14:textId="0AC90DA5" w:rsidR="000B51AA" w:rsidRPr="00CA53BB" w:rsidRDefault="144751A7" w:rsidP="1882D88F">
      <w:pPr>
        <w:spacing w:after="0"/>
        <w:ind w:firstLine="360"/>
      </w:pPr>
      <w:r w:rsidRPr="1882D88F">
        <w:t>- Er is bestuurlijke aandacht</w:t>
      </w:r>
      <w:r w:rsidR="730BBC0C" w:rsidRPr="1882D88F">
        <w:t>.</w:t>
      </w:r>
    </w:p>
    <w:p w14:paraId="3037A893" w14:textId="77777777" w:rsidR="00CF3A38" w:rsidRDefault="00CF3A38" w:rsidP="00CF3A38">
      <w:pPr>
        <w:rPr>
          <w:sz w:val="20"/>
          <w:szCs w:val="20"/>
        </w:rPr>
      </w:pPr>
    </w:p>
    <w:p w14:paraId="66DA11D4" w14:textId="77777777" w:rsidR="00CF3A38" w:rsidRPr="00B06321" w:rsidRDefault="00CF3A38" w:rsidP="00B06321">
      <w:pPr>
        <w:pStyle w:val="Lijstalinea"/>
        <w:numPr>
          <w:ilvl w:val="0"/>
          <w:numId w:val="41"/>
        </w:numPr>
        <w:rPr>
          <w:rFonts w:ascii="ETEXDY+Calibri-Bold" w:hAnsi="ETEXDY+Calibri-Bold" w:cs="ETEXDY+Calibri-Bold"/>
          <w:b/>
          <w:bCs/>
        </w:rPr>
      </w:pPr>
      <w:r w:rsidRPr="00B06321">
        <w:rPr>
          <w:rFonts w:ascii="ETEXDY+Calibri-Bold" w:hAnsi="ETEXDY+Calibri-Bold" w:cs="ETEXDY+Calibri-Bold"/>
          <w:b/>
          <w:bCs/>
        </w:rPr>
        <w:t xml:space="preserve">Beschikbare communicatiemiddelen </w:t>
      </w:r>
    </w:p>
    <w:p w14:paraId="1D47FECD" w14:textId="77777777" w:rsidR="00962863" w:rsidRDefault="00962863" w:rsidP="00962863">
      <w:pPr>
        <w:pStyle w:val="Lijstalinea"/>
        <w:ind w:left="360"/>
      </w:pPr>
    </w:p>
    <w:p w14:paraId="280ECBBF" w14:textId="57DB909F" w:rsidR="00CF3A38" w:rsidRDefault="00CF3A38" w:rsidP="00CF3A38">
      <w:pPr>
        <w:pStyle w:val="Lijstalinea"/>
        <w:numPr>
          <w:ilvl w:val="0"/>
          <w:numId w:val="46"/>
        </w:numPr>
      </w:pPr>
      <w:r>
        <w:t xml:space="preserve">Gemeenschappelijk logo en kernboodschap (beschikbaar voor in de eigen middelen) </w:t>
      </w:r>
    </w:p>
    <w:p w14:paraId="06F9223E" w14:textId="23CE07DD" w:rsidR="00CF3A38" w:rsidRDefault="00CF3A38" w:rsidP="00CF3A38">
      <w:pPr>
        <w:pStyle w:val="Lijstalinea"/>
        <w:numPr>
          <w:ilvl w:val="0"/>
          <w:numId w:val="46"/>
        </w:numPr>
      </w:pPr>
      <w:r>
        <w:t>Nieuwsbrieven: uitnodigingen/start werkzaamheden/stand van zaken. Standaard voorzien van emailadres en telefoonnummer vanuit de Partijen, tenzij één Partij aanbiedt de communicatie voor alle Partijen te coördineren (eigen opmaak met gemeenschappelijk logo en kernboodschap)</w:t>
      </w:r>
      <w:r w:rsidR="00AD6D88">
        <w:t>.</w:t>
      </w:r>
      <w:r>
        <w:t xml:space="preserve"> </w:t>
      </w:r>
    </w:p>
    <w:p w14:paraId="6D955032" w14:textId="6C9C6791" w:rsidR="00CF3A38" w:rsidRDefault="00CF3A38" w:rsidP="00CF3A38">
      <w:pPr>
        <w:pStyle w:val="Lijstalinea"/>
        <w:numPr>
          <w:ilvl w:val="0"/>
          <w:numId w:val="46"/>
        </w:numPr>
      </w:pPr>
      <w:r>
        <w:t>Klantbrieven eigen organisatie: aankondigingen en planningen. Voorzien van emailadres en telefoonnummer vanuit de verzendende Partij. Wanneer informatie van meerdere Partijen opgenomen wordt, ook contactgegevens van meerdere Partijen</w:t>
      </w:r>
      <w:r w:rsidR="00093160">
        <w:t xml:space="preserve"> </w:t>
      </w:r>
      <w:r>
        <w:t xml:space="preserve">(eigen opmaak organisatie, afsluiten met gemeenschappelijk logo en kernboodschap, wordt ingezet door </w:t>
      </w:r>
      <w:r w:rsidR="00A91CAC" w:rsidRPr="009B443A">
        <w:rPr>
          <w:highlight w:val="yellow"/>
        </w:rPr>
        <w:t>&lt;naam E/G netbeheerder&gt;</w:t>
      </w:r>
      <w:r w:rsidR="00A91CAC">
        <w:t xml:space="preserve"> </w:t>
      </w:r>
      <w:r>
        <w:t xml:space="preserve"> en </w:t>
      </w:r>
      <w:r w:rsidR="0098654A" w:rsidRPr="00573BA7">
        <w:rPr>
          <w:highlight w:val="yellow"/>
        </w:rPr>
        <w:t>&lt;naam waterbedrijf&gt;</w:t>
      </w:r>
      <w:r>
        <w:t>).</w:t>
      </w:r>
    </w:p>
    <w:p w14:paraId="4EA80602" w14:textId="5AA52075" w:rsidR="00CF3A38" w:rsidRDefault="128C7BE8" w:rsidP="00CF3A38">
      <w:pPr>
        <w:pStyle w:val="Lijstalinea"/>
        <w:numPr>
          <w:ilvl w:val="0"/>
          <w:numId w:val="46"/>
        </w:numPr>
      </w:pPr>
      <w:r>
        <w:t xml:space="preserve">De projectensite van de gemeente </w:t>
      </w:r>
      <w:r w:rsidR="37930580">
        <w:t>www.</w:t>
      </w:r>
      <w:r w:rsidR="37930580" w:rsidRPr="1882D88F">
        <w:rPr>
          <w:highlight w:val="yellow"/>
        </w:rPr>
        <w:t>&lt;naam gemeente&gt;</w:t>
      </w:r>
      <w:r>
        <w:t xml:space="preserve">.nl/projectnaam wordt gebruikt voor informatie over het project. </w:t>
      </w:r>
      <w:r w:rsidR="4F320000" w:rsidRPr="1882D88F">
        <w:rPr>
          <w:highlight w:val="yellow"/>
        </w:rPr>
        <w:t>&lt;</w:t>
      </w:r>
      <w:r w:rsidR="6DA61E9D" w:rsidRPr="1882D88F">
        <w:rPr>
          <w:highlight w:val="yellow"/>
        </w:rPr>
        <w:t>N</w:t>
      </w:r>
      <w:r w:rsidR="4F320000" w:rsidRPr="1882D88F">
        <w:rPr>
          <w:highlight w:val="yellow"/>
        </w:rPr>
        <w:t>aam waterbedrijf&gt;</w:t>
      </w:r>
      <w:r>
        <w:t xml:space="preserve"> en </w:t>
      </w:r>
      <w:r w:rsidR="67737640" w:rsidRPr="1882D88F">
        <w:rPr>
          <w:highlight w:val="yellow"/>
        </w:rPr>
        <w:t>&lt;naam E/G netbeheerder&gt;</w:t>
      </w:r>
      <w:r w:rsidR="67737640">
        <w:t xml:space="preserve"> </w:t>
      </w:r>
      <w:r>
        <w:t>kunnen op hun website verwijzen naar de projectpagina op</w:t>
      </w:r>
      <w:r w:rsidR="0302999C">
        <w:t xml:space="preserve"> </w:t>
      </w:r>
      <w:r w:rsidR="0302999C" w:rsidRPr="1882D88F">
        <w:rPr>
          <w:highlight w:val="yellow"/>
        </w:rPr>
        <w:t>&lt;naam gemeente&gt;</w:t>
      </w:r>
      <w:r>
        <w:t xml:space="preserve">.nl. </w:t>
      </w:r>
      <w:r w:rsidR="1C118BD0">
        <w:t>Website</w:t>
      </w:r>
      <w:r>
        <w:t xml:space="preserve"> wordt </w:t>
      </w:r>
      <w:r w:rsidR="0553E07B">
        <w:t xml:space="preserve">gemaakt </w:t>
      </w:r>
      <w:r>
        <w:t>door gemeente, projectleiders leveren content aan, vermelding logo’s met kernboo</w:t>
      </w:r>
      <w:r w:rsidR="48D3B15B">
        <w:t>d</w:t>
      </w:r>
      <w:r>
        <w:t xml:space="preserve">schap. </w:t>
      </w:r>
    </w:p>
    <w:p w14:paraId="2B1AB0E3" w14:textId="117561FC" w:rsidR="00CF3A38" w:rsidRDefault="00CF3A38" w:rsidP="00CF3A38">
      <w:pPr>
        <w:pStyle w:val="Lijstalinea"/>
        <w:numPr>
          <w:ilvl w:val="0"/>
          <w:numId w:val="46"/>
        </w:numPr>
      </w:pPr>
      <w:r>
        <w:t xml:space="preserve">Bouwbord wordt ingezet als dit vanuit de communicatieaanpak gewenst is voor het project. Uitgangspunt is dat het bouwbord een aanvulling is op de andere communicatiemiddelen en een doelgroep bereikt, die met andere middelen niet op de hoogte is van de werkzaamheden. Het bouwbord wordt gefinancierd uit het projectbudget. </w:t>
      </w:r>
    </w:p>
    <w:p w14:paraId="036FBFFE" w14:textId="32A2EA9D" w:rsidR="00CF3A38" w:rsidRDefault="128C7BE8" w:rsidP="00CF3A38">
      <w:pPr>
        <w:pStyle w:val="Lijstalinea"/>
        <w:numPr>
          <w:ilvl w:val="0"/>
          <w:numId w:val="46"/>
        </w:numPr>
      </w:pPr>
      <w:r>
        <w:t>Informatiebijeenkomst/</w:t>
      </w:r>
      <w:proofErr w:type="spellStart"/>
      <w:r>
        <w:t>inloop</w:t>
      </w:r>
      <w:r w:rsidR="4C7BCA63">
        <w:t>-</w:t>
      </w:r>
      <w:r>
        <w:t>spreekuur</w:t>
      </w:r>
      <w:proofErr w:type="spellEnd"/>
      <w:r>
        <w:t xml:space="preserve"> (altijd in overleg met de andere Partijen, zodat ze kunnen aanhaken).</w:t>
      </w:r>
    </w:p>
    <w:p w14:paraId="02D5E5D9" w14:textId="0F5FF7FC" w:rsidR="00CF3A38" w:rsidRDefault="128C7BE8" w:rsidP="00CF3A38">
      <w:pPr>
        <w:pStyle w:val="Lijstalinea"/>
        <w:numPr>
          <w:ilvl w:val="0"/>
          <w:numId w:val="46"/>
        </w:numPr>
      </w:pPr>
      <w:r>
        <w:lastRenderedPageBreak/>
        <w:t>Aanspreekpunt op het werk (in de bouwkeet – afhankelijk van project)</w:t>
      </w:r>
      <w:r w:rsidR="55EFC831">
        <w:t>.</w:t>
      </w:r>
      <w:r>
        <w:t xml:space="preserve"> </w:t>
      </w:r>
    </w:p>
    <w:p w14:paraId="35568373" w14:textId="3C5FC81D" w:rsidR="00CF3A38" w:rsidRDefault="00CF3A38" w:rsidP="002E7507">
      <w:pPr>
        <w:pStyle w:val="Lijstalinea"/>
        <w:numPr>
          <w:ilvl w:val="0"/>
          <w:numId w:val="46"/>
        </w:numPr>
      </w:pPr>
      <w:r>
        <w:t>Media wordt daar waar nodig op een gerichte en proactieve wijze benaderd. Dit gebeurt altijd in afstemming met de omgevingscommunicatieadviseurs of projectleider</w:t>
      </w:r>
      <w:r w:rsidR="00DD47F9">
        <w:t>s</w:t>
      </w:r>
      <w:r>
        <w:t xml:space="preserve"> </w:t>
      </w:r>
      <w:r w:rsidR="0004672C">
        <w:t>van de Partijen</w:t>
      </w:r>
      <w:r>
        <w:t>. Persvragen altijd verwijzen naar communicatie en via communicatie laten beantwoorden.</w:t>
      </w:r>
    </w:p>
    <w:p w14:paraId="38E3EB2C" w14:textId="77777777" w:rsidR="00837EB7" w:rsidRDefault="00837EB7" w:rsidP="00837EB7"/>
    <w:p w14:paraId="2098B15A" w14:textId="7FB00504" w:rsidR="00837EB7" w:rsidRPr="00823DCA" w:rsidRDefault="00837EB7" w:rsidP="00837EB7">
      <w:pPr>
        <w:rPr>
          <w:b/>
          <w:bCs/>
          <w:sz w:val="24"/>
          <w:szCs w:val="24"/>
        </w:rPr>
      </w:pPr>
      <w:r w:rsidRPr="00823DCA">
        <w:rPr>
          <w:b/>
          <w:bCs/>
          <w:sz w:val="24"/>
          <w:szCs w:val="24"/>
        </w:rPr>
        <w:t>BIJLAGE 1</w:t>
      </w:r>
      <w:r w:rsidR="00B97A6E" w:rsidRPr="00823DCA">
        <w:rPr>
          <w:b/>
          <w:bCs/>
          <w:sz w:val="24"/>
          <w:szCs w:val="24"/>
        </w:rPr>
        <w:t xml:space="preserve"> </w:t>
      </w:r>
    </w:p>
    <w:p w14:paraId="2B90B03E" w14:textId="7E1EF27E" w:rsidR="00823DCA" w:rsidRPr="00170887" w:rsidRDefault="00823DCA" w:rsidP="00837EB7">
      <w:pPr>
        <w:rPr>
          <w:b/>
          <w:bCs/>
        </w:rPr>
      </w:pPr>
      <w:r w:rsidRPr="00170887">
        <w:rPr>
          <w:b/>
          <w:bCs/>
        </w:rPr>
        <w:t>Takenpakket aannemer met betrekking tot communicatie en klachtenafhandeling</w:t>
      </w:r>
    </w:p>
    <w:p w14:paraId="4D928331" w14:textId="77777777" w:rsidR="00837EB7" w:rsidRDefault="00837EB7" w:rsidP="00837EB7">
      <w:pPr>
        <w:widowControl w:val="0"/>
        <w:autoSpaceDE w:val="0"/>
        <w:autoSpaceDN w:val="0"/>
        <w:adjustRightInd w:val="0"/>
        <w:spacing w:after="0" w:line="240" w:lineRule="auto"/>
      </w:pPr>
      <w:r>
        <w:t>1</w:t>
      </w:r>
    </w:p>
    <w:p w14:paraId="08BFC293" w14:textId="77777777" w:rsidR="00837EB7" w:rsidRPr="0062160B" w:rsidRDefault="00837EB7" w:rsidP="00837EB7">
      <w:pPr>
        <w:widowControl w:val="0"/>
        <w:autoSpaceDE w:val="0"/>
        <w:autoSpaceDN w:val="0"/>
        <w:adjustRightInd w:val="0"/>
        <w:spacing w:after="0" w:line="240" w:lineRule="auto"/>
      </w:pPr>
      <w:r w:rsidRPr="0062160B">
        <w:t>De aannemer stelt, voor de gehele doorlooptijd van het werk, een omgevingsmanager aan. De omgevingsmanager maakt geen onderdeel uit van de dagelijkse bezetting van het werk. De omgevingsmanager heeft aantoonbare ervaring op het gebied van communicatie bij vergelijkbare werken wat betreft aard en omvang.</w:t>
      </w:r>
    </w:p>
    <w:p w14:paraId="3F9837BA" w14:textId="77777777" w:rsidR="00837EB7" w:rsidRDefault="00837EB7" w:rsidP="00837EB7">
      <w:pPr>
        <w:widowControl w:val="0"/>
        <w:autoSpaceDE w:val="0"/>
        <w:autoSpaceDN w:val="0"/>
        <w:adjustRightInd w:val="0"/>
        <w:spacing w:after="0" w:line="240" w:lineRule="auto"/>
      </w:pPr>
    </w:p>
    <w:p w14:paraId="4D9EA87F" w14:textId="77777777" w:rsidR="00837EB7" w:rsidRPr="0062160B" w:rsidRDefault="00837EB7" w:rsidP="00837EB7">
      <w:pPr>
        <w:widowControl w:val="0"/>
        <w:autoSpaceDE w:val="0"/>
        <w:autoSpaceDN w:val="0"/>
        <w:adjustRightInd w:val="0"/>
        <w:spacing w:after="0" w:line="240" w:lineRule="auto"/>
      </w:pPr>
      <w:r>
        <w:t>2</w:t>
      </w:r>
    </w:p>
    <w:p w14:paraId="5AB2E661" w14:textId="77777777" w:rsidR="00837EB7" w:rsidRDefault="00837EB7" w:rsidP="00837EB7">
      <w:pPr>
        <w:widowControl w:val="0"/>
        <w:autoSpaceDE w:val="0"/>
        <w:autoSpaceDN w:val="0"/>
        <w:adjustRightInd w:val="0"/>
        <w:spacing w:after="0" w:line="240" w:lineRule="auto"/>
      </w:pPr>
      <w:r w:rsidRPr="0062160B">
        <w:t>De omgevingsmanager verzorgt voor aanvang van het werk een informatieavond voor de gehele buurt waarin</w:t>
      </w:r>
      <w:r>
        <w:t>,</w:t>
      </w:r>
      <w:r w:rsidRPr="0062160B">
        <w:t xml:space="preserve"> in samenwerking met de opdrachtgever</w:t>
      </w:r>
      <w:r>
        <w:t>,</w:t>
      </w:r>
      <w:r w:rsidRPr="0062160B">
        <w:t xml:space="preserve"> uitleg wordt gegeven over: </w:t>
      </w:r>
    </w:p>
    <w:p w14:paraId="1C3CF3B4" w14:textId="77777777" w:rsidR="00837EB7" w:rsidRPr="0062160B" w:rsidRDefault="00837EB7" w:rsidP="00837EB7">
      <w:pPr>
        <w:widowControl w:val="0"/>
        <w:numPr>
          <w:ilvl w:val="0"/>
          <w:numId w:val="47"/>
        </w:numPr>
        <w:autoSpaceDE w:val="0"/>
        <w:autoSpaceDN w:val="0"/>
        <w:adjustRightInd w:val="0"/>
        <w:spacing w:after="0" w:line="240" w:lineRule="auto"/>
      </w:pPr>
      <w:r w:rsidRPr="0062160B">
        <w:t>kennismaking met de omgevingsmanager</w:t>
      </w:r>
    </w:p>
    <w:p w14:paraId="695DF969" w14:textId="77777777" w:rsidR="00837EB7" w:rsidRPr="0062160B" w:rsidRDefault="00837EB7" w:rsidP="00837EB7">
      <w:pPr>
        <w:widowControl w:val="0"/>
        <w:numPr>
          <w:ilvl w:val="0"/>
          <w:numId w:val="47"/>
        </w:numPr>
        <w:autoSpaceDE w:val="0"/>
        <w:autoSpaceDN w:val="0"/>
        <w:adjustRightInd w:val="0"/>
        <w:spacing w:after="0" w:line="240" w:lineRule="auto"/>
      </w:pPr>
      <w:r w:rsidRPr="0062160B">
        <w:t>de werkzaamheden</w:t>
      </w:r>
    </w:p>
    <w:p w14:paraId="553613C0" w14:textId="77777777" w:rsidR="00837EB7" w:rsidRPr="0062160B" w:rsidRDefault="00837EB7" w:rsidP="00837EB7">
      <w:pPr>
        <w:widowControl w:val="0"/>
        <w:numPr>
          <w:ilvl w:val="0"/>
          <w:numId w:val="47"/>
        </w:numPr>
        <w:autoSpaceDE w:val="0"/>
        <w:autoSpaceDN w:val="0"/>
        <w:adjustRightInd w:val="0"/>
        <w:spacing w:after="0" w:line="240" w:lineRule="auto"/>
      </w:pPr>
      <w:r w:rsidRPr="0062160B">
        <w:t>de fasering</w:t>
      </w:r>
    </w:p>
    <w:p w14:paraId="16A08817" w14:textId="77777777" w:rsidR="00837EB7" w:rsidRPr="0062160B" w:rsidRDefault="00837EB7" w:rsidP="00837EB7">
      <w:pPr>
        <w:widowControl w:val="0"/>
        <w:numPr>
          <w:ilvl w:val="0"/>
          <w:numId w:val="47"/>
        </w:numPr>
        <w:autoSpaceDE w:val="0"/>
        <w:autoSpaceDN w:val="0"/>
        <w:adjustRightInd w:val="0"/>
        <w:spacing w:after="0" w:line="240" w:lineRule="auto"/>
      </w:pPr>
      <w:r w:rsidRPr="0062160B">
        <w:t>de planning</w:t>
      </w:r>
    </w:p>
    <w:p w14:paraId="27919DF1" w14:textId="77777777" w:rsidR="00837EB7" w:rsidRPr="0062160B" w:rsidRDefault="00837EB7" w:rsidP="00837EB7">
      <w:pPr>
        <w:widowControl w:val="0"/>
        <w:numPr>
          <w:ilvl w:val="0"/>
          <w:numId w:val="47"/>
        </w:numPr>
        <w:autoSpaceDE w:val="0"/>
        <w:autoSpaceDN w:val="0"/>
        <w:adjustRightInd w:val="0"/>
        <w:spacing w:after="0" w:line="240" w:lineRule="auto"/>
      </w:pPr>
      <w:r w:rsidRPr="0062160B">
        <w:t>de bereikbaarheid</w:t>
      </w:r>
    </w:p>
    <w:p w14:paraId="1864FA40" w14:textId="77777777" w:rsidR="00837EB7" w:rsidRPr="0062160B" w:rsidRDefault="00837EB7" w:rsidP="00837EB7">
      <w:pPr>
        <w:widowControl w:val="0"/>
        <w:numPr>
          <w:ilvl w:val="0"/>
          <w:numId w:val="47"/>
        </w:numPr>
        <w:autoSpaceDE w:val="0"/>
        <w:autoSpaceDN w:val="0"/>
        <w:adjustRightInd w:val="0"/>
        <w:spacing w:after="0" w:line="240" w:lineRule="auto"/>
      </w:pPr>
      <w:r w:rsidRPr="0062160B">
        <w:t>parkeren</w:t>
      </w:r>
    </w:p>
    <w:p w14:paraId="74E1189A" w14:textId="77777777" w:rsidR="00837EB7" w:rsidRPr="0062160B" w:rsidRDefault="00837EB7" w:rsidP="00837EB7">
      <w:pPr>
        <w:widowControl w:val="0"/>
        <w:numPr>
          <w:ilvl w:val="0"/>
          <w:numId w:val="47"/>
        </w:numPr>
        <w:autoSpaceDE w:val="0"/>
        <w:autoSpaceDN w:val="0"/>
        <w:adjustRightInd w:val="0"/>
        <w:spacing w:after="0" w:line="240" w:lineRule="auto"/>
      </w:pPr>
      <w:r w:rsidRPr="0062160B">
        <w:t>communicatie met de aannemer</w:t>
      </w:r>
    </w:p>
    <w:p w14:paraId="7A79C45A" w14:textId="77777777" w:rsidR="00837EB7" w:rsidRPr="0062160B" w:rsidRDefault="00837EB7" w:rsidP="00837EB7">
      <w:pPr>
        <w:widowControl w:val="0"/>
        <w:numPr>
          <w:ilvl w:val="0"/>
          <w:numId w:val="47"/>
        </w:numPr>
        <w:autoSpaceDE w:val="0"/>
        <w:autoSpaceDN w:val="0"/>
        <w:adjustRightInd w:val="0"/>
        <w:spacing w:after="0" w:line="240" w:lineRule="auto"/>
      </w:pPr>
      <w:r w:rsidRPr="0062160B">
        <w:t>te verwachten hinder en overlast</w:t>
      </w:r>
    </w:p>
    <w:p w14:paraId="2C6EAD01" w14:textId="77777777" w:rsidR="00837EB7" w:rsidRPr="0062160B" w:rsidRDefault="00837EB7" w:rsidP="00837EB7">
      <w:pPr>
        <w:widowControl w:val="0"/>
        <w:numPr>
          <w:ilvl w:val="0"/>
          <w:numId w:val="47"/>
        </w:numPr>
        <w:autoSpaceDE w:val="0"/>
        <w:autoSpaceDN w:val="0"/>
        <w:adjustRightInd w:val="0"/>
        <w:spacing w:after="0" w:line="240" w:lineRule="auto"/>
      </w:pPr>
      <w:r w:rsidRPr="0062160B">
        <w:t>procedure van klachtenbehandeling</w:t>
      </w:r>
    </w:p>
    <w:p w14:paraId="2CEFC007" w14:textId="77777777" w:rsidR="00837EB7" w:rsidRPr="0062160B" w:rsidRDefault="00837EB7" w:rsidP="00837EB7">
      <w:pPr>
        <w:widowControl w:val="0"/>
        <w:numPr>
          <w:ilvl w:val="0"/>
          <w:numId w:val="47"/>
        </w:numPr>
        <w:autoSpaceDE w:val="0"/>
        <w:autoSpaceDN w:val="0"/>
        <w:adjustRightInd w:val="0"/>
        <w:spacing w:after="0" w:line="240" w:lineRule="auto"/>
      </w:pPr>
      <w:r w:rsidRPr="0062160B">
        <w:t>overige zaken met betrekking tot het werk.</w:t>
      </w:r>
    </w:p>
    <w:p w14:paraId="04A69D05" w14:textId="77777777" w:rsidR="00837EB7" w:rsidRPr="0062160B" w:rsidRDefault="00837EB7" w:rsidP="00837EB7">
      <w:pPr>
        <w:widowControl w:val="0"/>
        <w:autoSpaceDE w:val="0"/>
        <w:autoSpaceDN w:val="0"/>
        <w:adjustRightInd w:val="0"/>
        <w:spacing w:after="0" w:line="240" w:lineRule="auto"/>
      </w:pPr>
    </w:p>
    <w:p w14:paraId="06E27F71" w14:textId="77777777" w:rsidR="00837EB7" w:rsidRPr="0062160B" w:rsidRDefault="00837EB7" w:rsidP="00837EB7">
      <w:pPr>
        <w:widowControl w:val="0"/>
        <w:autoSpaceDE w:val="0"/>
        <w:autoSpaceDN w:val="0"/>
        <w:adjustRightInd w:val="0"/>
        <w:spacing w:after="0" w:line="240" w:lineRule="auto"/>
      </w:pPr>
      <w:r w:rsidRPr="0062160B">
        <w:t>De uitnodiging voor de informatieavond wordt door de aannemer verzorgt en huis aan huis verspreid, minimaal 15 werkdagen voor de geplande startdatum.</w:t>
      </w:r>
    </w:p>
    <w:p w14:paraId="3A3FD57D" w14:textId="77777777" w:rsidR="00837EB7" w:rsidRPr="00837EB7" w:rsidRDefault="00837EB7" w:rsidP="00837EB7">
      <w:pPr>
        <w:widowControl w:val="0"/>
        <w:autoSpaceDE w:val="0"/>
        <w:autoSpaceDN w:val="0"/>
        <w:adjustRightInd w:val="0"/>
        <w:spacing w:after="0" w:line="240" w:lineRule="auto"/>
      </w:pPr>
    </w:p>
    <w:p w14:paraId="3DEDE22B" w14:textId="62E5D94F" w:rsidR="00837EB7" w:rsidRPr="00837EB7" w:rsidRDefault="00837EB7" w:rsidP="00837EB7">
      <w:pPr>
        <w:widowControl w:val="0"/>
        <w:autoSpaceDE w:val="0"/>
        <w:autoSpaceDN w:val="0"/>
        <w:adjustRightInd w:val="0"/>
        <w:spacing w:after="0" w:line="240" w:lineRule="auto"/>
      </w:pPr>
      <w:r w:rsidRPr="00837EB7">
        <w:t>3</w:t>
      </w:r>
    </w:p>
    <w:p w14:paraId="6A0A6994" w14:textId="77777777" w:rsidR="00837EB7" w:rsidRPr="00837EB7" w:rsidRDefault="00837EB7" w:rsidP="00837EB7">
      <w:pPr>
        <w:widowControl w:val="0"/>
        <w:autoSpaceDE w:val="0"/>
        <w:autoSpaceDN w:val="0"/>
        <w:adjustRightInd w:val="0"/>
        <w:spacing w:after="0" w:line="240" w:lineRule="auto"/>
      </w:pPr>
      <w:r w:rsidRPr="00837EB7">
        <w:t>De omgevingsmanager verzorgt de communicatie met reinigingsdienst, hulpdiensten en alle overige belanghebbenden die regelmatig de wijk bezoeken, over de bereikbaarheid en voortgang van het werk. Omgevingsmanager bepaalt in overleg met de reinigingsdienst aangepaste locaties voor aanbieden van huisvuil en verzorgt de communicatie hierover met bewoners en overige belanghebbenden in de wijk.</w:t>
      </w:r>
    </w:p>
    <w:p w14:paraId="2C814A6D" w14:textId="77777777" w:rsidR="00837EB7" w:rsidRPr="00837EB7" w:rsidRDefault="00837EB7" w:rsidP="00837EB7">
      <w:pPr>
        <w:widowControl w:val="0"/>
        <w:autoSpaceDE w:val="0"/>
        <w:autoSpaceDN w:val="0"/>
        <w:adjustRightInd w:val="0"/>
        <w:spacing w:after="0" w:line="240" w:lineRule="auto"/>
      </w:pPr>
    </w:p>
    <w:p w14:paraId="77111481" w14:textId="77777777" w:rsidR="00837EB7" w:rsidRPr="00837EB7" w:rsidRDefault="00837EB7" w:rsidP="00837EB7">
      <w:pPr>
        <w:widowControl w:val="0"/>
        <w:autoSpaceDE w:val="0"/>
        <w:autoSpaceDN w:val="0"/>
        <w:adjustRightInd w:val="0"/>
        <w:spacing w:after="0" w:line="240" w:lineRule="auto"/>
      </w:pPr>
      <w:r w:rsidRPr="00837EB7">
        <w:t>4</w:t>
      </w:r>
    </w:p>
    <w:p w14:paraId="654CA20E" w14:textId="77777777" w:rsidR="00837EB7" w:rsidRPr="00837EB7" w:rsidRDefault="00837EB7" w:rsidP="00837EB7">
      <w:pPr>
        <w:widowControl w:val="0"/>
        <w:autoSpaceDE w:val="0"/>
        <w:autoSpaceDN w:val="0"/>
        <w:adjustRightInd w:val="0"/>
        <w:spacing w:after="0" w:line="240" w:lineRule="auto"/>
      </w:pPr>
      <w:r w:rsidRPr="00837EB7">
        <w:t>De omgevingsmanager verzorgt een wekelijkse inloop voor belanghebbenden op een middag gedurende twee uur op een vast tijdstip.</w:t>
      </w:r>
    </w:p>
    <w:p w14:paraId="47F1E367" w14:textId="77777777" w:rsidR="00837EB7" w:rsidRPr="00837EB7" w:rsidRDefault="00837EB7" w:rsidP="00837EB7">
      <w:pPr>
        <w:widowControl w:val="0"/>
        <w:autoSpaceDE w:val="0"/>
        <w:autoSpaceDN w:val="0"/>
        <w:adjustRightInd w:val="0"/>
        <w:spacing w:after="0" w:line="240" w:lineRule="auto"/>
      </w:pPr>
    </w:p>
    <w:p w14:paraId="25ADCAF9" w14:textId="77777777" w:rsidR="00837EB7" w:rsidRPr="00837EB7" w:rsidRDefault="00837EB7" w:rsidP="00837EB7">
      <w:pPr>
        <w:widowControl w:val="0"/>
        <w:autoSpaceDE w:val="0"/>
        <w:autoSpaceDN w:val="0"/>
        <w:adjustRightInd w:val="0"/>
        <w:spacing w:after="0" w:line="240" w:lineRule="auto"/>
      </w:pPr>
      <w:r w:rsidRPr="00837EB7">
        <w:t>5</w:t>
      </w:r>
    </w:p>
    <w:p w14:paraId="17508328" w14:textId="77777777" w:rsidR="00837EB7" w:rsidRPr="00837EB7" w:rsidRDefault="00837EB7" w:rsidP="00837EB7">
      <w:pPr>
        <w:widowControl w:val="0"/>
        <w:autoSpaceDE w:val="0"/>
        <w:autoSpaceDN w:val="0"/>
        <w:adjustRightInd w:val="0"/>
        <w:spacing w:after="0" w:line="240" w:lineRule="auto"/>
      </w:pPr>
      <w:r w:rsidRPr="00837EB7">
        <w:t>Klachtenprocedure</w:t>
      </w:r>
    </w:p>
    <w:p w14:paraId="06C46110" w14:textId="77777777" w:rsidR="00837EB7" w:rsidRPr="00837EB7" w:rsidRDefault="00837EB7" w:rsidP="00837EB7">
      <w:pPr>
        <w:widowControl w:val="0"/>
        <w:autoSpaceDE w:val="0"/>
        <w:autoSpaceDN w:val="0"/>
        <w:adjustRightInd w:val="0"/>
        <w:spacing w:after="0" w:line="240" w:lineRule="auto"/>
      </w:pPr>
      <w:r w:rsidRPr="00837EB7">
        <w:t>De aannemer zorgt voor behandeling van klachten met betrekking tot het project voor zover deze een directe of indirecte relatie hebben met het werk. De aannemer stelt een klachtenbehandelingsprocedure op.</w:t>
      </w:r>
    </w:p>
    <w:p w14:paraId="36CC59E3" w14:textId="77777777" w:rsidR="00837EB7" w:rsidRPr="00837EB7" w:rsidRDefault="00837EB7" w:rsidP="00837EB7">
      <w:pPr>
        <w:widowControl w:val="0"/>
        <w:autoSpaceDE w:val="0"/>
        <w:autoSpaceDN w:val="0"/>
        <w:adjustRightInd w:val="0"/>
        <w:spacing w:after="0" w:line="240" w:lineRule="auto"/>
      </w:pPr>
    </w:p>
    <w:p w14:paraId="58A12059" w14:textId="77777777" w:rsidR="00837EB7" w:rsidRPr="00837EB7" w:rsidRDefault="00837EB7" w:rsidP="00837EB7">
      <w:pPr>
        <w:widowControl w:val="0"/>
        <w:autoSpaceDE w:val="0"/>
        <w:autoSpaceDN w:val="0"/>
        <w:adjustRightInd w:val="0"/>
        <w:spacing w:after="0" w:line="240" w:lineRule="auto"/>
      </w:pPr>
      <w:r w:rsidRPr="00837EB7">
        <w:t>Klachtenafhandeling:</w:t>
      </w:r>
    </w:p>
    <w:p w14:paraId="3862C9BA" w14:textId="77777777" w:rsidR="00837EB7" w:rsidRPr="00837EB7" w:rsidRDefault="00837EB7" w:rsidP="00837EB7">
      <w:pPr>
        <w:widowControl w:val="0"/>
        <w:autoSpaceDE w:val="0"/>
        <w:autoSpaceDN w:val="0"/>
        <w:adjustRightInd w:val="0"/>
        <w:spacing w:after="0" w:line="240" w:lineRule="auto"/>
      </w:pPr>
      <w:r w:rsidRPr="00837EB7">
        <w:lastRenderedPageBreak/>
        <w:t>Bevestiging van de ontvangen klacht met uitleg over de behandeling en aanpak: binnen 24 uur.</w:t>
      </w:r>
    </w:p>
    <w:p w14:paraId="40E1C4C7" w14:textId="77777777" w:rsidR="00837EB7" w:rsidRPr="00837EB7" w:rsidRDefault="00837EB7" w:rsidP="00837EB7">
      <w:pPr>
        <w:widowControl w:val="0"/>
        <w:autoSpaceDE w:val="0"/>
        <w:autoSpaceDN w:val="0"/>
        <w:adjustRightInd w:val="0"/>
        <w:spacing w:after="0" w:line="240" w:lineRule="auto"/>
      </w:pPr>
      <w:r w:rsidRPr="00837EB7">
        <w:t>De aannemer geeft de bevestiging gelijktijdig door aan de directie.</w:t>
      </w:r>
    </w:p>
    <w:p w14:paraId="3046E8D3" w14:textId="77777777" w:rsidR="00837EB7" w:rsidRPr="00837EB7" w:rsidRDefault="00837EB7" w:rsidP="00837EB7">
      <w:pPr>
        <w:widowControl w:val="0"/>
        <w:autoSpaceDE w:val="0"/>
        <w:autoSpaceDN w:val="0"/>
        <w:adjustRightInd w:val="0"/>
        <w:spacing w:after="0" w:line="240" w:lineRule="auto"/>
      </w:pPr>
      <w:r w:rsidRPr="00837EB7">
        <w:t>De procedure wordt op de website gezet, met emailadres en telefonische bereikbaarheid.</w:t>
      </w:r>
    </w:p>
    <w:p w14:paraId="2B5EBB06" w14:textId="77777777" w:rsidR="00837EB7" w:rsidRPr="00837EB7" w:rsidRDefault="00837EB7" w:rsidP="00837EB7">
      <w:pPr>
        <w:widowControl w:val="0"/>
        <w:autoSpaceDE w:val="0"/>
        <w:autoSpaceDN w:val="0"/>
        <w:adjustRightInd w:val="0"/>
        <w:spacing w:after="0" w:line="240" w:lineRule="auto"/>
      </w:pPr>
      <w:r w:rsidRPr="00837EB7">
        <w:t>De omgevingsmanager dient tijdens kantooruren bereikbaar te zijn punt de aannemer dient voor noodgevallen een telefoonnummer beschikbaar te stellen dat 24 uur, 7 dagen per week bereikbaar is voor de directie.</w:t>
      </w:r>
    </w:p>
    <w:p w14:paraId="6C399CE2" w14:textId="77777777" w:rsidR="00837EB7" w:rsidRPr="00837EB7" w:rsidRDefault="00837EB7" w:rsidP="00837EB7">
      <w:pPr>
        <w:widowControl w:val="0"/>
        <w:autoSpaceDE w:val="0"/>
        <w:autoSpaceDN w:val="0"/>
        <w:adjustRightInd w:val="0"/>
        <w:spacing w:after="0" w:line="240" w:lineRule="auto"/>
      </w:pPr>
      <w:r w:rsidRPr="00837EB7">
        <w:t>De omgevingsmanager verstrekt de directie wekelijks een overzicht van ingekomen klachten met de status van de behandeling en de wijze waarop de klacht is afgehandeld.</w:t>
      </w:r>
    </w:p>
    <w:p w14:paraId="794483C8" w14:textId="77777777" w:rsidR="00837EB7" w:rsidRPr="00837EB7" w:rsidRDefault="00837EB7" w:rsidP="00837EB7">
      <w:pPr>
        <w:widowControl w:val="0"/>
        <w:autoSpaceDE w:val="0"/>
        <w:autoSpaceDN w:val="0"/>
        <w:adjustRightInd w:val="0"/>
        <w:spacing w:after="0" w:line="240" w:lineRule="auto"/>
      </w:pPr>
    </w:p>
    <w:p w14:paraId="54808F42" w14:textId="77777777" w:rsidR="00837EB7" w:rsidRPr="00837EB7" w:rsidRDefault="00837EB7" w:rsidP="00837EB7">
      <w:pPr>
        <w:widowControl w:val="0"/>
        <w:autoSpaceDE w:val="0"/>
        <w:autoSpaceDN w:val="0"/>
        <w:adjustRightInd w:val="0"/>
        <w:spacing w:after="0" w:line="240" w:lineRule="auto"/>
      </w:pPr>
      <w:r w:rsidRPr="00837EB7">
        <w:t>6</w:t>
      </w:r>
    </w:p>
    <w:p w14:paraId="6304BDB4" w14:textId="77777777" w:rsidR="00837EB7" w:rsidRPr="00837EB7" w:rsidRDefault="00837EB7" w:rsidP="00837EB7">
      <w:pPr>
        <w:widowControl w:val="0"/>
        <w:autoSpaceDE w:val="0"/>
        <w:autoSpaceDN w:val="0"/>
        <w:adjustRightInd w:val="0"/>
        <w:spacing w:after="0" w:line="240" w:lineRule="auto"/>
      </w:pPr>
      <w:r w:rsidRPr="00837EB7">
        <w:t>Website</w:t>
      </w:r>
    </w:p>
    <w:p w14:paraId="47EE7D5A" w14:textId="77777777" w:rsidR="00837EB7" w:rsidRPr="00837EB7" w:rsidRDefault="00837EB7" w:rsidP="00837EB7">
      <w:pPr>
        <w:widowControl w:val="0"/>
        <w:autoSpaceDE w:val="0"/>
        <w:autoSpaceDN w:val="0"/>
        <w:adjustRightInd w:val="0"/>
        <w:spacing w:after="0" w:line="240" w:lineRule="auto"/>
      </w:pPr>
      <w:r w:rsidRPr="00837EB7">
        <w:t>De aannemer opent een projectgebonden website.</w:t>
      </w:r>
    </w:p>
    <w:p w14:paraId="234BD32B" w14:textId="77777777" w:rsidR="00837EB7" w:rsidRPr="00837EB7" w:rsidRDefault="00837EB7" w:rsidP="00837EB7">
      <w:pPr>
        <w:widowControl w:val="0"/>
        <w:autoSpaceDE w:val="0"/>
        <w:autoSpaceDN w:val="0"/>
        <w:adjustRightInd w:val="0"/>
        <w:spacing w:after="0" w:line="240" w:lineRule="auto"/>
      </w:pPr>
      <w:r w:rsidRPr="00837EB7">
        <w:t>De aannemer zorgt voor informatieverstrekking met als doelgroep: bewoners en alle overige belanghebbenden via een projectgebonden website over minimaal de volgende onderwerpen:</w:t>
      </w:r>
    </w:p>
    <w:p w14:paraId="2EF0DA8F" w14:textId="77777777" w:rsidR="00837EB7" w:rsidRPr="00837EB7" w:rsidRDefault="00837EB7" w:rsidP="00837EB7">
      <w:pPr>
        <w:widowControl w:val="0"/>
        <w:numPr>
          <w:ilvl w:val="0"/>
          <w:numId w:val="48"/>
        </w:numPr>
        <w:autoSpaceDE w:val="0"/>
        <w:autoSpaceDN w:val="0"/>
        <w:adjustRightInd w:val="0"/>
        <w:spacing w:after="0" w:line="240" w:lineRule="auto"/>
      </w:pPr>
      <w:r w:rsidRPr="00837EB7">
        <w:t>algemene beschrijving van het werk</w:t>
      </w:r>
    </w:p>
    <w:p w14:paraId="68FD73CB" w14:textId="77777777" w:rsidR="00837EB7" w:rsidRPr="00837EB7" w:rsidRDefault="00837EB7" w:rsidP="00837EB7">
      <w:pPr>
        <w:widowControl w:val="0"/>
        <w:numPr>
          <w:ilvl w:val="0"/>
          <w:numId w:val="48"/>
        </w:numPr>
        <w:autoSpaceDE w:val="0"/>
        <w:autoSpaceDN w:val="0"/>
        <w:adjustRightInd w:val="0"/>
        <w:spacing w:after="0" w:line="240" w:lineRule="auto"/>
      </w:pPr>
      <w:r w:rsidRPr="00837EB7">
        <w:t>fasering</w:t>
      </w:r>
    </w:p>
    <w:p w14:paraId="5E501666" w14:textId="77777777" w:rsidR="00837EB7" w:rsidRPr="00837EB7" w:rsidRDefault="00837EB7" w:rsidP="00837EB7">
      <w:pPr>
        <w:widowControl w:val="0"/>
        <w:numPr>
          <w:ilvl w:val="0"/>
          <w:numId w:val="48"/>
        </w:numPr>
        <w:autoSpaceDE w:val="0"/>
        <w:autoSpaceDN w:val="0"/>
        <w:adjustRightInd w:val="0"/>
        <w:spacing w:after="0" w:line="240" w:lineRule="auto"/>
      </w:pPr>
      <w:r w:rsidRPr="00837EB7">
        <w:t>planning</w:t>
      </w:r>
    </w:p>
    <w:p w14:paraId="41783739" w14:textId="77777777" w:rsidR="00837EB7" w:rsidRPr="00837EB7" w:rsidRDefault="00837EB7" w:rsidP="00837EB7">
      <w:pPr>
        <w:widowControl w:val="0"/>
        <w:numPr>
          <w:ilvl w:val="0"/>
          <w:numId w:val="48"/>
        </w:numPr>
        <w:autoSpaceDE w:val="0"/>
        <w:autoSpaceDN w:val="0"/>
        <w:adjustRightInd w:val="0"/>
        <w:spacing w:after="0" w:line="240" w:lineRule="auto"/>
      </w:pPr>
      <w:r w:rsidRPr="00837EB7">
        <w:t>voortgang van het werk</w:t>
      </w:r>
    </w:p>
    <w:p w14:paraId="3BEB5C53" w14:textId="77777777" w:rsidR="00837EB7" w:rsidRPr="00837EB7" w:rsidRDefault="00837EB7" w:rsidP="00837EB7">
      <w:pPr>
        <w:widowControl w:val="0"/>
        <w:numPr>
          <w:ilvl w:val="0"/>
          <w:numId w:val="48"/>
        </w:numPr>
        <w:autoSpaceDE w:val="0"/>
        <w:autoSpaceDN w:val="0"/>
        <w:adjustRightInd w:val="0"/>
        <w:spacing w:after="0" w:line="240" w:lineRule="auto"/>
      </w:pPr>
      <w:r w:rsidRPr="00837EB7">
        <w:t>klachtenloket</w:t>
      </w:r>
    </w:p>
    <w:p w14:paraId="4F41B517" w14:textId="77777777" w:rsidR="00837EB7" w:rsidRPr="00837EB7" w:rsidRDefault="00837EB7" w:rsidP="00837EB7">
      <w:pPr>
        <w:widowControl w:val="0"/>
        <w:numPr>
          <w:ilvl w:val="0"/>
          <w:numId w:val="48"/>
        </w:numPr>
        <w:autoSpaceDE w:val="0"/>
        <w:autoSpaceDN w:val="0"/>
        <w:adjustRightInd w:val="0"/>
        <w:spacing w:after="0" w:line="240" w:lineRule="auto"/>
      </w:pPr>
      <w:r w:rsidRPr="00837EB7">
        <w:t>aanbieden huisvuil</w:t>
      </w:r>
    </w:p>
    <w:p w14:paraId="26CD2480" w14:textId="77777777" w:rsidR="00837EB7" w:rsidRPr="00837EB7" w:rsidRDefault="00837EB7" w:rsidP="00837EB7">
      <w:pPr>
        <w:widowControl w:val="0"/>
        <w:numPr>
          <w:ilvl w:val="0"/>
          <w:numId w:val="48"/>
        </w:numPr>
        <w:autoSpaceDE w:val="0"/>
        <w:autoSpaceDN w:val="0"/>
        <w:adjustRightInd w:val="0"/>
        <w:spacing w:after="0" w:line="240" w:lineRule="auto"/>
      </w:pPr>
      <w:r w:rsidRPr="00837EB7">
        <w:t>inloopmiddag</w:t>
      </w:r>
    </w:p>
    <w:p w14:paraId="26FE009E" w14:textId="77777777" w:rsidR="00837EB7" w:rsidRPr="00837EB7" w:rsidRDefault="00837EB7" w:rsidP="00837EB7">
      <w:pPr>
        <w:widowControl w:val="0"/>
        <w:autoSpaceDE w:val="0"/>
        <w:autoSpaceDN w:val="0"/>
        <w:adjustRightInd w:val="0"/>
        <w:spacing w:after="0" w:line="240" w:lineRule="auto"/>
      </w:pPr>
    </w:p>
    <w:p w14:paraId="796A7720" w14:textId="77777777" w:rsidR="00837EB7" w:rsidRPr="00837EB7" w:rsidRDefault="00837EB7" w:rsidP="00837EB7">
      <w:pPr>
        <w:widowControl w:val="0"/>
        <w:autoSpaceDE w:val="0"/>
        <w:autoSpaceDN w:val="0"/>
        <w:adjustRightInd w:val="0"/>
        <w:spacing w:after="0" w:line="240" w:lineRule="auto"/>
      </w:pPr>
      <w:r w:rsidRPr="00837EB7">
        <w:t>7</w:t>
      </w:r>
    </w:p>
    <w:p w14:paraId="0468FCA4" w14:textId="77777777" w:rsidR="00837EB7" w:rsidRPr="00837EB7" w:rsidRDefault="00837EB7" w:rsidP="00837EB7">
      <w:pPr>
        <w:widowControl w:val="0"/>
        <w:autoSpaceDE w:val="0"/>
        <w:autoSpaceDN w:val="0"/>
        <w:adjustRightInd w:val="0"/>
        <w:spacing w:after="0" w:line="240" w:lineRule="auto"/>
      </w:pPr>
      <w:r w:rsidRPr="00837EB7">
        <w:t>Huis aan huis informatie</w:t>
      </w:r>
    </w:p>
    <w:p w14:paraId="4AB0D65A" w14:textId="77777777" w:rsidR="00837EB7" w:rsidRPr="00837EB7" w:rsidRDefault="00837EB7" w:rsidP="00837EB7">
      <w:pPr>
        <w:widowControl w:val="0"/>
        <w:autoSpaceDE w:val="0"/>
        <w:autoSpaceDN w:val="0"/>
        <w:adjustRightInd w:val="0"/>
        <w:spacing w:after="0" w:line="240" w:lineRule="auto"/>
      </w:pPr>
      <w:r w:rsidRPr="00837EB7">
        <w:t>Behalve via internet verzorgt de aannemer huis aan huis informatie bij de start van werkzaamheden in een nieuwe straat en in een nieuwe fase, waarin de planning wordt toegelicht en informatie over de bereikbaarheid wordt verstrekt. Informatie dient minimaal 10 werkdagen voor start uitvoering van de betreffende fase te worden verstrekt.</w:t>
      </w:r>
    </w:p>
    <w:p w14:paraId="1BCE1F46" w14:textId="77777777" w:rsidR="00837EB7" w:rsidRPr="00CF3A38" w:rsidRDefault="00837EB7" w:rsidP="00837EB7"/>
    <w:sectPr w:rsidR="00837EB7" w:rsidRPr="00CF3A38">
      <w:headerReference w:type="default" r:id="rId13"/>
      <w:footerReference w:type="defaul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4194EB" w14:textId="77777777" w:rsidR="002065BF" w:rsidRDefault="002065BF" w:rsidP="00762F4C">
      <w:pPr>
        <w:spacing w:after="0" w:line="240" w:lineRule="auto"/>
      </w:pPr>
      <w:r>
        <w:separator/>
      </w:r>
    </w:p>
  </w:endnote>
  <w:endnote w:type="continuationSeparator" w:id="0">
    <w:p w14:paraId="0B92761A" w14:textId="77777777" w:rsidR="002065BF" w:rsidRDefault="002065BF" w:rsidP="00762F4C">
      <w:pPr>
        <w:spacing w:after="0" w:line="240" w:lineRule="auto"/>
      </w:pPr>
      <w:r>
        <w:continuationSeparator/>
      </w:r>
    </w:p>
  </w:endnote>
  <w:endnote w:type="continuationNotice" w:id="1">
    <w:p w14:paraId="272935D0" w14:textId="77777777" w:rsidR="002065BF" w:rsidRDefault="002065B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ETEXDY+Calibri-Bold">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05C1A2" w14:textId="3EE4D833" w:rsidR="00762F4C" w:rsidRPr="00D129A9" w:rsidRDefault="00D129A9" w:rsidP="00D129A9">
    <w:pPr>
      <w:pStyle w:val="Voettekst"/>
      <w:pBdr>
        <w:top w:val="single" w:sz="4" w:space="1" w:color="auto"/>
      </w:pBdr>
      <w:tabs>
        <w:tab w:val="clear" w:pos="4536"/>
        <w:tab w:val="clear" w:pos="9072"/>
        <w:tab w:val="left" w:pos="709"/>
        <w:tab w:val="left" w:pos="1418"/>
        <w:tab w:val="left" w:pos="2127"/>
        <w:tab w:val="left" w:pos="2836"/>
        <w:tab w:val="left" w:pos="3545"/>
        <w:tab w:val="left" w:pos="4254"/>
        <w:tab w:val="left" w:pos="4963"/>
        <w:tab w:val="left" w:pos="5672"/>
        <w:tab w:val="left" w:pos="6381"/>
      </w:tabs>
      <w:rPr>
        <w:sz w:val="20"/>
        <w:szCs w:val="20"/>
      </w:rPr>
    </w:pPr>
    <w:r w:rsidRPr="00FF6D0E">
      <w:rPr>
        <w:i/>
        <w:sz w:val="20"/>
        <w:szCs w:val="20"/>
      </w:rPr>
      <w:tab/>
    </w:r>
    <w:r w:rsidRPr="00FF6D0E">
      <w:rPr>
        <w:sz w:val="20"/>
        <w:szCs w:val="20"/>
      </w:rPr>
      <w:tab/>
    </w:r>
    <w:r w:rsidRPr="00FF6D0E">
      <w:rPr>
        <w:sz w:val="20"/>
        <w:szCs w:val="20"/>
      </w:rPr>
      <w:tab/>
    </w:r>
    <w:r w:rsidRPr="00FF6D0E">
      <w:rPr>
        <w:sz w:val="20"/>
        <w:szCs w:val="20"/>
      </w:rPr>
      <w:tab/>
    </w:r>
    <w:r w:rsidRPr="00FF6D0E">
      <w:rPr>
        <w:sz w:val="20"/>
        <w:szCs w:val="20"/>
      </w:rPr>
      <w:tab/>
    </w:r>
    <w:r>
      <w:rPr>
        <w:sz w:val="20"/>
        <w:szCs w:val="20"/>
      </w:rPr>
      <w:tab/>
    </w:r>
    <w:r w:rsidRPr="00FF6D0E">
      <w:rPr>
        <w:sz w:val="20"/>
        <w:szCs w:val="20"/>
      </w:rPr>
      <w:fldChar w:fldCharType="begin"/>
    </w:r>
    <w:r w:rsidRPr="00FF6D0E">
      <w:rPr>
        <w:sz w:val="20"/>
        <w:szCs w:val="20"/>
      </w:rPr>
      <w:instrText xml:space="preserve"> PAGE   \* MERGEFORMAT </w:instrText>
    </w:r>
    <w:r w:rsidRPr="00FF6D0E">
      <w:rPr>
        <w:sz w:val="20"/>
        <w:szCs w:val="20"/>
      </w:rPr>
      <w:fldChar w:fldCharType="separate"/>
    </w:r>
    <w:r w:rsidR="00041F92">
      <w:rPr>
        <w:noProof/>
        <w:sz w:val="20"/>
        <w:szCs w:val="20"/>
      </w:rPr>
      <w:t>4</w:t>
    </w:r>
    <w:r w:rsidRPr="00FF6D0E">
      <w:rPr>
        <w:sz w:val="20"/>
        <w:szCs w:val="20"/>
      </w:rPr>
      <w:fldChar w:fldCharType="end"/>
    </w:r>
    <w:r w:rsidRPr="00FF6D0E">
      <w:rPr>
        <w:sz w:val="20"/>
        <w:szCs w:val="20"/>
      </w:rPr>
      <w:t>/</w:t>
    </w:r>
    <w:r w:rsidRPr="00FF6D0E">
      <w:rPr>
        <w:sz w:val="20"/>
        <w:szCs w:val="20"/>
      </w:rPr>
      <w:fldChar w:fldCharType="begin"/>
    </w:r>
    <w:r w:rsidRPr="00FF6D0E">
      <w:rPr>
        <w:sz w:val="20"/>
        <w:szCs w:val="20"/>
      </w:rPr>
      <w:instrText xml:space="preserve"> NUMPAGES   \* MERGEFORMAT </w:instrText>
    </w:r>
    <w:r w:rsidRPr="00FF6D0E">
      <w:rPr>
        <w:sz w:val="20"/>
        <w:szCs w:val="20"/>
      </w:rPr>
      <w:fldChar w:fldCharType="separate"/>
    </w:r>
    <w:r w:rsidR="00041F92">
      <w:rPr>
        <w:noProof/>
        <w:sz w:val="20"/>
        <w:szCs w:val="20"/>
      </w:rPr>
      <w:t>4</w:t>
    </w:r>
    <w:r w:rsidRPr="00FF6D0E">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069D19" w14:textId="77777777" w:rsidR="002065BF" w:rsidRDefault="002065BF" w:rsidP="00762F4C">
      <w:pPr>
        <w:spacing w:after="0" w:line="240" w:lineRule="auto"/>
      </w:pPr>
      <w:r>
        <w:separator/>
      </w:r>
    </w:p>
  </w:footnote>
  <w:footnote w:type="continuationSeparator" w:id="0">
    <w:p w14:paraId="2209EA99" w14:textId="77777777" w:rsidR="002065BF" w:rsidRDefault="002065BF" w:rsidP="00762F4C">
      <w:pPr>
        <w:spacing w:after="0" w:line="240" w:lineRule="auto"/>
      </w:pPr>
      <w:r>
        <w:continuationSeparator/>
      </w:r>
    </w:p>
  </w:footnote>
  <w:footnote w:type="continuationNotice" w:id="1">
    <w:p w14:paraId="653A280C" w14:textId="77777777" w:rsidR="002065BF" w:rsidRDefault="002065BF">
      <w:pPr>
        <w:spacing w:after="0" w:line="240" w:lineRule="auto"/>
      </w:pPr>
    </w:p>
  </w:footnote>
  <w:footnote w:id="2">
    <w:p w14:paraId="2233617D" w14:textId="3BB71E10" w:rsidR="003C24C7" w:rsidRDefault="003C24C7">
      <w:pPr>
        <w:pStyle w:val="Voetnoottekst"/>
      </w:pPr>
      <w:r>
        <w:rPr>
          <w:rStyle w:val="Voetnootmarkering"/>
        </w:rPr>
        <w:footnoteRef/>
      </w:r>
      <w:r>
        <w:t xml:space="preserve"> </w:t>
      </w:r>
      <w:r w:rsidR="00CD1BC5">
        <w:t xml:space="preserve">Het is raadzaam </w:t>
      </w:r>
      <w:r w:rsidR="00EE7673">
        <w:t xml:space="preserve">onderstaande </w:t>
      </w:r>
      <w:r w:rsidR="00CD1BC5">
        <w:t>(</w:t>
      </w:r>
      <w:r w:rsidR="00EE7673">
        <w:t>voorbeeld</w:t>
      </w:r>
      <w:r w:rsidR="00CD1BC5">
        <w:t>)</w:t>
      </w:r>
      <w:r w:rsidR="00EE7673">
        <w:t xml:space="preserve"> communicatieproces uit</w:t>
      </w:r>
      <w:r w:rsidR="00CD1BC5">
        <w:t xml:space="preserve"> te werken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21EE32" w14:textId="52E80068" w:rsidR="00AF153E" w:rsidRDefault="00AF153E">
    <w:pPr>
      <w:pStyle w:val="Koptekst"/>
    </w:pPr>
    <w:r>
      <w:tab/>
    </w:r>
    <w:r>
      <w:tab/>
    </w:r>
  </w:p>
  <w:p w14:paraId="1CBBE708" w14:textId="305F4793" w:rsidR="007655F0" w:rsidRDefault="007655F0">
    <w:pPr>
      <w:pStyle w:val="Koptekst"/>
    </w:pPr>
  </w:p>
  <w:p w14:paraId="6F9AE2D6" w14:textId="77777777" w:rsidR="007655F0" w:rsidRDefault="007655F0">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659F0"/>
    <w:multiLevelType w:val="hybridMultilevel"/>
    <w:tmpl w:val="44EA5B2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2E543F9"/>
    <w:multiLevelType w:val="hybridMultilevel"/>
    <w:tmpl w:val="FD7407C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7F567A7"/>
    <w:multiLevelType w:val="hybridMultilevel"/>
    <w:tmpl w:val="8BF0E8A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15:restartNumberingAfterBreak="0">
    <w:nsid w:val="09B93222"/>
    <w:multiLevelType w:val="hybridMultilevel"/>
    <w:tmpl w:val="047424A2"/>
    <w:lvl w:ilvl="0" w:tplc="E07A4460">
      <w:start w:val="1"/>
      <w:numFmt w:val="bullet"/>
      <w:lvlText w:val=""/>
      <w:lvlJc w:val="left"/>
      <w:pPr>
        <w:ind w:left="360" w:hanging="360"/>
      </w:pPr>
      <w:rPr>
        <w:rFonts w:ascii="Symbol" w:hAnsi="Symbol" w:hint="default"/>
        <w:color w:val="auto"/>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15:restartNumberingAfterBreak="0">
    <w:nsid w:val="0D03647F"/>
    <w:multiLevelType w:val="multilevel"/>
    <w:tmpl w:val="FA986260"/>
    <w:lvl w:ilvl="0">
      <w:start w:val="1"/>
      <w:numFmt w:val="decimal"/>
      <w:lvlText w:val="%1."/>
      <w:lvlJc w:val="left"/>
      <w:pPr>
        <w:ind w:left="360" w:hanging="360"/>
      </w:pPr>
      <w:rPr>
        <w:rFonts w:hint="default"/>
        <w:color w:val="000000"/>
      </w:rPr>
    </w:lvl>
    <w:lvl w:ilvl="1">
      <w:start w:val="1"/>
      <w:numFmt w:val="lowerLetter"/>
      <w:lvlText w:val="%2."/>
      <w:lvlJc w:val="left"/>
      <w:pPr>
        <w:ind w:left="714" w:hanging="354"/>
      </w:pPr>
      <w:rPr>
        <w:rFonts w:hint="default"/>
      </w:rPr>
    </w:lvl>
    <w:lvl w:ilvl="2">
      <w:start w:val="1"/>
      <w:numFmt w:val="bullet"/>
      <w:lvlText w:val=""/>
      <w:lvlJc w:val="left"/>
      <w:pPr>
        <w:ind w:left="1072" w:hanging="358"/>
      </w:pPr>
      <w:rPr>
        <w:rFonts w:ascii="Symbol" w:hAnsi="Symbol" w:hint="default"/>
        <w:color w:val="000000"/>
      </w:rPr>
    </w:lvl>
    <w:lvl w:ilvl="3">
      <w:start w:val="1"/>
      <w:numFmt w:val="bullet"/>
      <w:lvlText w:val=""/>
      <w:lvlJc w:val="left"/>
      <w:pPr>
        <w:ind w:left="1429" w:hanging="35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1010E61"/>
    <w:multiLevelType w:val="hybridMultilevel"/>
    <w:tmpl w:val="E3E6B58E"/>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6" w15:restartNumberingAfterBreak="0">
    <w:nsid w:val="140069A5"/>
    <w:multiLevelType w:val="hybridMultilevel"/>
    <w:tmpl w:val="76ECA27E"/>
    <w:lvl w:ilvl="0" w:tplc="04130001">
      <w:start w:val="1"/>
      <w:numFmt w:val="bullet"/>
      <w:lvlText w:val=""/>
      <w:lvlJc w:val="left"/>
      <w:pPr>
        <w:ind w:left="1068" w:hanging="360"/>
      </w:pPr>
      <w:rPr>
        <w:rFonts w:ascii="Symbol" w:hAnsi="Symbol"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7" w15:restartNumberingAfterBreak="0">
    <w:nsid w:val="244E2D68"/>
    <w:multiLevelType w:val="hybridMultilevel"/>
    <w:tmpl w:val="D51C4B5C"/>
    <w:lvl w:ilvl="0" w:tplc="830A91AA">
      <w:start w:val="1"/>
      <w:numFmt w:val="bullet"/>
      <w:lvlText w:val="•"/>
      <w:lvlJc w:val="left"/>
      <w:pPr>
        <w:ind w:left="720" w:hanging="360"/>
      </w:pPr>
      <w:rPr>
        <w:rFonts w:ascii="Arial" w:hAnsi="Arial" w:hint="default"/>
      </w:rPr>
    </w:lvl>
    <w:lvl w:ilvl="1" w:tplc="899A70D4">
      <w:start w:val="1"/>
      <w:numFmt w:val="bullet"/>
      <w:lvlText w:val="o"/>
      <w:lvlJc w:val="left"/>
      <w:pPr>
        <w:ind w:left="1440" w:hanging="360"/>
      </w:pPr>
      <w:rPr>
        <w:rFonts w:ascii="Courier New" w:hAnsi="Courier New" w:hint="default"/>
      </w:rPr>
    </w:lvl>
    <w:lvl w:ilvl="2" w:tplc="EF3C7226">
      <w:start w:val="1"/>
      <w:numFmt w:val="bullet"/>
      <w:lvlText w:val=""/>
      <w:lvlJc w:val="left"/>
      <w:pPr>
        <w:ind w:left="2160" w:hanging="360"/>
      </w:pPr>
      <w:rPr>
        <w:rFonts w:ascii="Wingdings" w:hAnsi="Wingdings" w:hint="default"/>
      </w:rPr>
    </w:lvl>
    <w:lvl w:ilvl="3" w:tplc="B19093E8">
      <w:start w:val="1"/>
      <w:numFmt w:val="bullet"/>
      <w:lvlText w:val=""/>
      <w:lvlJc w:val="left"/>
      <w:pPr>
        <w:ind w:left="2880" w:hanging="360"/>
      </w:pPr>
      <w:rPr>
        <w:rFonts w:ascii="Symbol" w:hAnsi="Symbol" w:hint="default"/>
      </w:rPr>
    </w:lvl>
    <w:lvl w:ilvl="4" w:tplc="BF6872F4">
      <w:start w:val="1"/>
      <w:numFmt w:val="bullet"/>
      <w:lvlText w:val="o"/>
      <w:lvlJc w:val="left"/>
      <w:pPr>
        <w:ind w:left="3600" w:hanging="360"/>
      </w:pPr>
      <w:rPr>
        <w:rFonts w:ascii="Courier New" w:hAnsi="Courier New" w:hint="default"/>
      </w:rPr>
    </w:lvl>
    <w:lvl w:ilvl="5" w:tplc="7BC253E0">
      <w:start w:val="1"/>
      <w:numFmt w:val="bullet"/>
      <w:lvlText w:val=""/>
      <w:lvlJc w:val="left"/>
      <w:pPr>
        <w:ind w:left="4320" w:hanging="360"/>
      </w:pPr>
      <w:rPr>
        <w:rFonts w:ascii="Wingdings" w:hAnsi="Wingdings" w:hint="default"/>
      </w:rPr>
    </w:lvl>
    <w:lvl w:ilvl="6" w:tplc="171A9666">
      <w:start w:val="1"/>
      <w:numFmt w:val="bullet"/>
      <w:lvlText w:val=""/>
      <w:lvlJc w:val="left"/>
      <w:pPr>
        <w:ind w:left="5040" w:hanging="360"/>
      </w:pPr>
      <w:rPr>
        <w:rFonts w:ascii="Symbol" w:hAnsi="Symbol" w:hint="default"/>
      </w:rPr>
    </w:lvl>
    <w:lvl w:ilvl="7" w:tplc="6DFA716A">
      <w:start w:val="1"/>
      <w:numFmt w:val="bullet"/>
      <w:lvlText w:val="o"/>
      <w:lvlJc w:val="left"/>
      <w:pPr>
        <w:ind w:left="5760" w:hanging="360"/>
      </w:pPr>
      <w:rPr>
        <w:rFonts w:ascii="Courier New" w:hAnsi="Courier New" w:hint="default"/>
      </w:rPr>
    </w:lvl>
    <w:lvl w:ilvl="8" w:tplc="7516696E">
      <w:start w:val="1"/>
      <w:numFmt w:val="bullet"/>
      <w:lvlText w:val=""/>
      <w:lvlJc w:val="left"/>
      <w:pPr>
        <w:ind w:left="6480" w:hanging="360"/>
      </w:pPr>
      <w:rPr>
        <w:rFonts w:ascii="Wingdings" w:hAnsi="Wingdings" w:hint="default"/>
      </w:rPr>
    </w:lvl>
  </w:abstractNum>
  <w:abstractNum w:abstractNumId="8" w15:restartNumberingAfterBreak="0">
    <w:nsid w:val="25A902DF"/>
    <w:multiLevelType w:val="hybridMultilevel"/>
    <w:tmpl w:val="459E1F0C"/>
    <w:lvl w:ilvl="0" w:tplc="0413000F">
      <w:start w:val="1"/>
      <w:numFmt w:val="decimal"/>
      <w:lvlText w:val="%1."/>
      <w:lvlJc w:val="left"/>
      <w:pPr>
        <w:ind w:left="720" w:hanging="360"/>
      </w:pPr>
      <w:rPr>
        <w:rFonts w:cs="Times New Roman"/>
      </w:rPr>
    </w:lvl>
    <w:lvl w:ilvl="1" w:tplc="966AE866">
      <w:start w:val="1"/>
      <w:numFmt w:val="lowerLetter"/>
      <w:lvlText w:val="%2."/>
      <w:lvlJc w:val="left"/>
      <w:pPr>
        <w:ind w:left="1440" w:hanging="360"/>
      </w:pPr>
      <w:rPr>
        <w:rFonts w:cs="Times New Roman"/>
      </w:rPr>
    </w:lvl>
    <w:lvl w:ilvl="2" w:tplc="0413001B">
      <w:start w:val="1"/>
      <w:numFmt w:val="lowerRoman"/>
      <w:lvlText w:val="%3."/>
      <w:lvlJc w:val="right"/>
      <w:pPr>
        <w:ind w:left="2160" w:hanging="180"/>
      </w:pPr>
      <w:rPr>
        <w:rFonts w:cs="Times New Roman"/>
      </w:rPr>
    </w:lvl>
    <w:lvl w:ilvl="3" w:tplc="0413000F">
      <w:start w:val="1"/>
      <w:numFmt w:val="decimal"/>
      <w:lvlText w:val="%4."/>
      <w:lvlJc w:val="left"/>
      <w:pPr>
        <w:ind w:left="2880" w:hanging="360"/>
      </w:pPr>
      <w:rPr>
        <w:rFonts w:cs="Times New Roman"/>
      </w:rPr>
    </w:lvl>
    <w:lvl w:ilvl="4" w:tplc="04130019">
      <w:start w:val="1"/>
      <w:numFmt w:val="lowerLetter"/>
      <w:lvlText w:val="%5."/>
      <w:lvlJc w:val="left"/>
      <w:pPr>
        <w:ind w:left="3600" w:hanging="360"/>
      </w:pPr>
      <w:rPr>
        <w:rFonts w:cs="Times New Roman"/>
      </w:rPr>
    </w:lvl>
    <w:lvl w:ilvl="5" w:tplc="0413001B">
      <w:start w:val="1"/>
      <w:numFmt w:val="lowerRoman"/>
      <w:lvlText w:val="%6."/>
      <w:lvlJc w:val="right"/>
      <w:pPr>
        <w:ind w:left="4320" w:hanging="180"/>
      </w:pPr>
      <w:rPr>
        <w:rFonts w:cs="Times New Roman"/>
      </w:rPr>
    </w:lvl>
    <w:lvl w:ilvl="6" w:tplc="0413000F">
      <w:start w:val="1"/>
      <w:numFmt w:val="decimal"/>
      <w:lvlText w:val="%7."/>
      <w:lvlJc w:val="left"/>
      <w:pPr>
        <w:ind w:left="5040" w:hanging="360"/>
      </w:pPr>
      <w:rPr>
        <w:rFonts w:cs="Times New Roman"/>
      </w:rPr>
    </w:lvl>
    <w:lvl w:ilvl="7" w:tplc="04130019">
      <w:start w:val="1"/>
      <w:numFmt w:val="lowerLetter"/>
      <w:lvlText w:val="%8."/>
      <w:lvlJc w:val="left"/>
      <w:pPr>
        <w:ind w:left="5760" w:hanging="360"/>
      </w:pPr>
      <w:rPr>
        <w:rFonts w:cs="Times New Roman"/>
      </w:rPr>
    </w:lvl>
    <w:lvl w:ilvl="8" w:tplc="0413001B">
      <w:start w:val="1"/>
      <w:numFmt w:val="lowerRoman"/>
      <w:lvlText w:val="%9."/>
      <w:lvlJc w:val="right"/>
      <w:pPr>
        <w:ind w:left="6480" w:hanging="180"/>
      </w:pPr>
      <w:rPr>
        <w:rFonts w:cs="Times New Roman"/>
      </w:rPr>
    </w:lvl>
  </w:abstractNum>
  <w:abstractNum w:abstractNumId="9" w15:restartNumberingAfterBreak="0">
    <w:nsid w:val="2A2D3309"/>
    <w:multiLevelType w:val="hybridMultilevel"/>
    <w:tmpl w:val="894A628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2E3F7154"/>
    <w:multiLevelType w:val="hybridMultilevel"/>
    <w:tmpl w:val="D96ECB0E"/>
    <w:lvl w:ilvl="0" w:tplc="E07A4460">
      <w:start w:val="1"/>
      <w:numFmt w:val="bullet"/>
      <w:lvlText w:val=""/>
      <w:lvlJc w:val="left"/>
      <w:pPr>
        <w:ind w:left="360" w:hanging="360"/>
      </w:pPr>
      <w:rPr>
        <w:rFonts w:ascii="Symbol" w:hAnsi="Symbol" w:hint="default"/>
        <w:color w:val="auto"/>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1" w15:restartNumberingAfterBreak="0">
    <w:nsid w:val="34891FEA"/>
    <w:multiLevelType w:val="hybridMultilevel"/>
    <w:tmpl w:val="23587444"/>
    <w:lvl w:ilvl="0" w:tplc="04130001">
      <w:start w:val="1"/>
      <w:numFmt w:val="bullet"/>
      <w:lvlText w:val=""/>
      <w:lvlJc w:val="left"/>
      <w:pPr>
        <w:ind w:left="1068" w:hanging="360"/>
      </w:pPr>
      <w:rPr>
        <w:rFonts w:ascii="Symbol" w:hAnsi="Symbol" w:hint="default"/>
      </w:rPr>
    </w:lvl>
    <w:lvl w:ilvl="1" w:tplc="04130003">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12" w15:restartNumberingAfterBreak="0">
    <w:nsid w:val="387D6302"/>
    <w:multiLevelType w:val="hybridMultilevel"/>
    <w:tmpl w:val="010EB630"/>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3" w15:restartNumberingAfterBreak="0">
    <w:nsid w:val="389A31B0"/>
    <w:multiLevelType w:val="hybridMultilevel"/>
    <w:tmpl w:val="2DD82E2E"/>
    <w:lvl w:ilvl="0" w:tplc="F4C00EF2">
      <w:start w:val="1"/>
      <w:numFmt w:val="bullet"/>
      <w:lvlText w:val="•"/>
      <w:lvlJc w:val="left"/>
      <w:pPr>
        <w:ind w:left="720" w:hanging="360"/>
      </w:pPr>
      <w:rPr>
        <w:rFonts w:ascii="Arial" w:hAnsi="Arial" w:hint="default"/>
      </w:rPr>
    </w:lvl>
    <w:lvl w:ilvl="1" w:tplc="A5E6DF42">
      <w:start w:val="1"/>
      <w:numFmt w:val="bullet"/>
      <w:lvlText w:val="o"/>
      <w:lvlJc w:val="left"/>
      <w:pPr>
        <w:ind w:left="1440" w:hanging="360"/>
      </w:pPr>
      <w:rPr>
        <w:rFonts w:ascii="Courier New" w:hAnsi="Courier New" w:hint="default"/>
      </w:rPr>
    </w:lvl>
    <w:lvl w:ilvl="2" w:tplc="750CAA18">
      <w:start w:val="1"/>
      <w:numFmt w:val="bullet"/>
      <w:lvlText w:val=""/>
      <w:lvlJc w:val="left"/>
      <w:pPr>
        <w:ind w:left="2160" w:hanging="360"/>
      </w:pPr>
      <w:rPr>
        <w:rFonts w:ascii="Wingdings" w:hAnsi="Wingdings" w:hint="default"/>
      </w:rPr>
    </w:lvl>
    <w:lvl w:ilvl="3" w:tplc="F388328A">
      <w:start w:val="1"/>
      <w:numFmt w:val="bullet"/>
      <w:lvlText w:val=""/>
      <w:lvlJc w:val="left"/>
      <w:pPr>
        <w:ind w:left="2880" w:hanging="360"/>
      </w:pPr>
      <w:rPr>
        <w:rFonts w:ascii="Symbol" w:hAnsi="Symbol" w:hint="default"/>
      </w:rPr>
    </w:lvl>
    <w:lvl w:ilvl="4" w:tplc="66322834">
      <w:start w:val="1"/>
      <w:numFmt w:val="bullet"/>
      <w:lvlText w:val="o"/>
      <w:lvlJc w:val="left"/>
      <w:pPr>
        <w:ind w:left="3600" w:hanging="360"/>
      </w:pPr>
      <w:rPr>
        <w:rFonts w:ascii="Courier New" w:hAnsi="Courier New" w:hint="default"/>
      </w:rPr>
    </w:lvl>
    <w:lvl w:ilvl="5" w:tplc="A2F4E33E">
      <w:start w:val="1"/>
      <w:numFmt w:val="bullet"/>
      <w:lvlText w:val=""/>
      <w:lvlJc w:val="left"/>
      <w:pPr>
        <w:ind w:left="4320" w:hanging="360"/>
      </w:pPr>
      <w:rPr>
        <w:rFonts w:ascii="Wingdings" w:hAnsi="Wingdings" w:hint="default"/>
      </w:rPr>
    </w:lvl>
    <w:lvl w:ilvl="6" w:tplc="61D47F32">
      <w:start w:val="1"/>
      <w:numFmt w:val="bullet"/>
      <w:lvlText w:val=""/>
      <w:lvlJc w:val="left"/>
      <w:pPr>
        <w:ind w:left="5040" w:hanging="360"/>
      </w:pPr>
      <w:rPr>
        <w:rFonts w:ascii="Symbol" w:hAnsi="Symbol" w:hint="default"/>
      </w:rPr>
    </w:lvl>
    <w:lvl w:ilvl="7" w:tplc="3D963616">
      <w:start w:val="1"/>
      <w:numFmt w:val="bullet"/>
      <w:lvlText w:val="o"/>
      <w:lvlJc w:val="left"/>
      <w:pPr>
        <w:ind w:left="5760" w:hanging="360"/>
      </w:pPr>
      <w:rPr>
        <w:rFonts w:ascii="Courier New" w:hAnsi="Courier New" w:hint="default"/>
      </w:rPr>
    </w:lvl>
    <w:lvl w:ilvl="8" w:tplc="5D32C496">
      <w:start w:val="1"/>
      <w:numFmt w:val="bullet"/>
      <w:lvlText w:val=""/>
      <w:lvlJc w:val="left"/>
      <w:pPr>
        <w:ind w:left="6480" w:hanging="360"/>
      </w:pPr>
      <w:rPr>
        <w:rFonts w:ascii="Wingdings" w:hAnsi="Wingdings" w:hint="default"/>
      </w:rPr>
    </w:lvl>
  </w:abstractNum>
  <w:abstractNum w:abstractNumId="14" w15:restartNumberingAfterBreak="0">
    <w:nsid w:val="3B807015"/>
    <w:multiLevelType w:val="hybridMultilevel"/>
    <w:tmpl w:val="3C2A8F1A"/>
    <w:lvl w:ilvl="0" w:tplc="E4649030">
      <w:start w:val="3"/>
      <w:numFmt w:val="bullet"/>
      <w:lvlText w:val="•"/>
      <w:lvlJc w:val="left"/>
      <w:pPr>
        <w:ind w:left="720" w:hanging="360"/>
      </w:pPr>
      <w:rPr>
        <w:rFonts w:ascii="Calibri" w:eastAsiaTheme="minorHAnsi" w:hAnsi="Calibri" w:cs="Calibri" w:hint="default"/>
      </w:rPr>
    </w:lvl>
    <w:lvl w:ilvl="1" w:tplc="7DDA9F52">
      <w:start w:val="3"/>
      <w:numFmt w:val="bullet"/>
      <w:lvlText w:val=""/>
      <w:lvlJc w:val="left"/>
      <w:pPr>
        <w:ind w:left="1440" w:hanging="360"/>
      </w:pPr>
      <w:rPr>
        <w:rFonts w:ascii="Symbol" w:eastAsiaTheme="minorHAnsi" w:hAnsi="Symbol" w:cstheme="minorBidi"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45A46ECD"/>
    <w:multiLevelType w:val="hybridMultilevel"/>
    <w:tmpl w:val="00620EA8"/>
    <w:lvl w:ilvl="0" w:tplc="04130001">
      <w:start w:val="1"/>
      <w:numFmt w:val="bullet"/>
      <w:lvlText w:val=""/>
      <w:lvlJc w:val="left"/>
      <w:pPr>
        <w:ind w:left="1068" w:hanging="360"/>
      </w:pPr>
      <w:rPr>
        <w:rFonts w:ascii="Symbol" w:hAnsi="Symbol" w:hint="default"/>
      </w:rPr>
    </w:lvl>
    <w:lvl w:ilvl="1" w:tplc="04130003">
      <w:start w:val="1"/>
      <w:numFmt w:val="bullet"/>
      <w:lvlText w:val="o"/>
      <w:lvlJc w:val="left"/>
      <w:pPr>
        <w:ind w:left="1788" w:hanging="360"/>
      </w:pPr>
      <w:rPr>
        <w:rFonts w:ascii="Courier New" w:hAnsi="Courier New" w:cs="Courier New" w:hint="default"/>
      </w:rPr>
    </w:lvl>
    <w:lvl w:ilvl="2" w:tplc="04130005">
      <w:start w:val="1"/>
      <w:numFmt w:val="bullet"/>
      <w:lvlText w:val=""/>
      <w:lvlJc w:val="left"/>
      <w:pPr>
        <w:ind w:left="2508" w:hanging="360"/>
      </w:pPr>
      <w:rPr>
        <w:rFonts w:ascii="Wingdings" w:hAnsi="Wingdings" w:hint="default"/>
      </w:rPr>
    </w:lvl>
    <w:lvl w:ilvl="3" w:tplc="04130001">
      <w:start w:val="1"/>
      <w:numFmt w:val="bullet"/>
      <w:lvlText w:val=""/>
      <w:lvlJc w:val="left"/>
      <w:pPr>
        <w:ind w:left="3228" w:hanging="360"/>
      </w:pPr>
      <w:rPr>
        <w:rFonts w:ascii="Symbol" w:hAnsi="Symbol" w:hint="default"/>
      </w:rPr>
    </w:lvl>
    <w:lvl w:ilvl="4" w:tplc="04130003">
      <w:start w:val="1"/>
      <w:numFmt w:val="bullet"/>
      <w:lvlText w:val="o"/>
      <w:lvlJc w:val="left"/>
      <w:pPr>
        <w:ind w:left="3948" w:hanging="360"/>
      </w:pPr>
      <w:rPr>
        <w:rFonts w:ascii="Courier New" w:hAnsi="Courier New" w:cs="Courier New" w:hint="default"/>
      </w:rPr>
    </w:lvl>
    <w:lvl w:ilvl="5" w:tplc="04130005">
      <w:start w:val="1"/>
      <w:numFmt w:val="bullet"/>
      <w:lvlText w:val=""/>
      <w:lvlJc w:val="left"/>
      <w:pPr>
        <w:ind w:left="4668" w:hanging="360"/>
      </w:pPr>
      <w:rPr>
        <w:rFonts w:ascii="Wingdings" w:hAnsi="Wingdings" w:hint="default"/>
      </w:rPr>
    </w:lvl>
    <w:lvl w:ilvl="6" w:tplc="04130001">
      <w:start w:val="1"/>
      <w:numFmt w:val="bullet"/>
      <w:lvlText w:val=""/>
      <w:lvlJc w:val="left"/>
      <w:pPr>
        <w:ind w:left="5388" w:hanging="360"/>
      </w:pPr>
      <w:rPr>
        <w:rFonts w:ascii="Symbol" w:hAnsi="Symbol" w:hint="default"/>
      </w:rPr>
    </w:lvl>
    <w:lvl w:ilvl="7" w:tplc="04130003">
      <w:start w:val="1"/>
      <w:numFmt w:val="bullet"/>
      <w:lvlText w:val="o"/>
      <w:lvlJc w:val="left"/>
      <w:pPr>
        <w:ind w:left="6108" w:hanging="360"/>
      </w:pPr>
      <w:rPr>
        <w:rFonts w:ascii="Courier New" w:hAnsi="Courier New" w:cs="Courier New" w:hint="default"/>
      </w:rPr>
    </w:lvl>
    <w:lvl w:ilvl="8" w:tplc="04130005">
      <w:start w:val="1"/>
      <w:numFmt w:val="bullet"/>
      <w:lvlText w:val=""/>
      <w:lvlJc w:val="left"/>
      <w:pPr>
        <w:ind w:left="6828" w:hanging="360"/>
      </w:pPr>
      <w:rPr>
        <w:rFonts w:ascii="Wingdings" w:hAnsi="Wingdings" w:hint="default"/>
      </w:rPr>
    </w:lvl>
  </w:abstractNum>
  <w:abstractNum w:abstractNumId="16" w15:restartNumberingAfterBreak="0">
    <w:nsid w:val="475B3203"/>
    <w:multiLevelType w:val="multilevel"/>
    <w:tmpl w:val="7AE040EE"/>
    <w:lvl w:ilvl="0">
      <w:start w:val="1"/>
      <w:numFmt w:val="none"/>
      <w:pStyle w:val="AODocTxt"/>
      <w:suff w:val="nothing"/>
      <w:lvlText w:val=""/>
      <w:lvlJc w:val="left"/>
      <w:pPr>
        <w:ind w:left="0" w:firstLine="0"/>
      </w:pPr>
    </w:lvl>
    <w:lvl w:ilvl="1">
      <w:start w:val="1"/>
      <w:numFmt w:val="none"/>
      <w:pStyle w:val="AODocTxtL1"/>
      <w:suff w:val="nothing"/>
      <w:lvlText w:val=""/>
      <w:lvlJc w:val="left"/>
      <w:pPr>
        <w:ind w:left="720" w:firstLine="0"/>
      </w:pPr>
    </w:lvl>
    <w:lvl w:ilvl="2">
      <w:start w:val="1"/>
      <w:numFmt w:val="none"/>
      <w:pStyle w:val="AODocTxtL2"/>
      <w:suff w:val="nothing"/>
      <w:lvlText w:val=""/>
      <w:lvlJc w:val="left"/>
      <w:pPr>
        <w:ind w:left="1440" w:firstLine="0"/>
      </w:pPr>
    </w:lvl>
    <w:lvl w:ilvl="3">
      <w:start w:val="1"/>
      <w:numFmt w:val="none"/>
      <w:pStyle w:val="AODocTxtL3"/>
      <w:suff w:val="nothing"/>
      <w:lvlText w:val=""/>
      <w:lvlJc w:val="left"/>
      <w:pPr>
        <w:ind w:left="2160" w:firstLine="0"/>
      </w:pPr>
    </w:lvl>
    <w:lvl w:ilvl="4">
      <w:start w:val="1"/>
      <w:numFmt w:val="none"/>
      <w:pStyle w:val="AODocTxtL4"/>
      <w:suff w:val="nothing"/>
      <w:lvlText w:val=""/>
      <w:lvlJc w:val="left"/>
      <w:pPr>
        <w:ind w:left="2880" w:firstLine="0"/>
      </w:pPr>
    </w:lvl>
    <w:lvl w:ilvl="5">
      <w:start w:val="1"/>
      <w:numFmt w:val="none"/>
      <w:pStyle w:val="AODocTxtL5"/>
      <w:suff w:val="nothing"/>
      <w:lvlText w:val=""/>
      <w:lvlJc w:val="left"/>
      <w:pPr>
        <w:ind w:left="3600" w:firstLine="0"/>
      </w:pPr>
    </w:lvl>
    <w:lvl w:ilvl="6">
      <w:start w:val="1"/>
      <w:numFmt w:val="none"/>
      <w:pStyle w:val="AODocTxtL6"/>
      <w:suff w:val="nothing"/>
      <w:lvlText w:val=""/>
      <w:lvlJc w:val="left"/>
      <w:pPr>
        <w:ind w:left="4320" w:firstLine="0"/>
      </w:pPr>
    </w:lvl>
    <w:lvl w:ilvl="7">
      <w:start w:val="1"/>
      <w:numFmt w:val="none"/>
      <w:pStyle w:val="AODocTxtL7"/>
      <w:suff w:val="nothing"/>
      <w:lvlText w:val=""/>
      <w:lvlJc w:val="left"/>
      <w:pPr>
        <w:ind w:left="5040" w:firstLine="0"/>
      </w:pPr>
    </w:lvl>
    <w:lvl w:ilvl="8">
      <w:start w:val="1"/>
      <w:numFmt w:val="none"/>
      <w:pStyle w:val="AODocTxtL8"/>
      <w:suff w:val="nothing"/>
      <w:lvlText w:val=""/>
      <w:lvlJc w:val="left"/>
      <w:pPr>
        <w:ind w:left="5760" w:firstLine="0"/>
      </w:pPr>
    </w:lvl>
  </w:abstractNum>
  <w:abstractNum w:abstractNumId="17" w15:restartNumberingAfterBreak="0">
    <w:nsid w:val="486B798B"/>
    <w:multiLevelType w:val="hybridMultilevel"/>
    <w:tmpl w:val="3306CFD0"/>
    <w:lvl w:ilvl="0" w:tplc="E4649030">
      <w:start w:val="3"/>
      <w:numFmt w:val="bullet"/>
      <w:lvlText w:val="•"/>
      <w:lvlJc w:val="left"/>
      <w:pPr>
        <w:ind w:left="720" w:hanging="360"/>
      </w:pPr>
      <w:rPr>
        <w:rFonts w:ascii="Calibri" w:eastAsiaTheme="minorHAns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4EDB6588"/>
    <w:multiLevelType w:val="hybridMultilevel"/>
    <w:tmpl w:val="4B58C07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50991654"/>
    <w:multiLevelType w:val="hybridMultilevel"/>
    <w:tmpl w:val="1FE4AE1A"/>
    <w:lvl w:ilvl="0" w:tplc="C4348E2E">
      <w:start w:val="1"/>
      <w:numFmt w:val="bullet"/>
      <w:lvlText w:val="•"/>
      <w:lvlJc w:val="left"/>
      <w:pPr>
        <w:ind w:left="720" w:hanging="360"/>
      </w:pPr>
      <w:rPr>
        <w:rFonts w:ascii="Arial" w:hAnsi="Arial" w:hint="default"/>
      </w:rPr>
    </w:lvl>
    <w:lvl w:ilvl="1" w:tplc="1C287C4A">
      <w:start w:val="1"/>
      <w:numFmt w:val="bullet"/>
      <w:lvlText w:val="o"/>
      <w:lvlJc w:val="left"/>
      <w:pPr>
        <w:ind w:left="1440" w:hanging="360"/>
      </w:pPr>
      <w:rPr>
        <w:rFonts w:ascii="Courier New" w:hAnsi="Courier New" w:hint="default"/>
      </w:rPr>
    </w:lvl>
    <w:lvl w:ilvl="2" w:tplc="AAAE8818">
      <w:start w:val="1"/>
      <w:numFmt w:val="bullet"/>
      <w:lvlText w:val=""/>
      <w:lvlJc w:val="left"/>
      <w:pPr>
        <w:ind w:left="2160" w:hanging="360"/>
      </w:pPr>
      <w:rPr>
        <w:rFonts w:ascii="Wingdings" w:hAnsi="Wingdings" w:hint="default"/>
      </w:rPr>
    </w:lvl>
    <w:lvl w:ilvl="3" w:tplc="891EB68C">
      <w:start w:val="1"/>
      <w:numFmt w:val="bullet"/>
      <w:lvlText w:val=""/>
      <w:lvlJc w:val="left"/>
      <w:pPr>
        <w:ind w:left="2880" w:hanging="360"/>
      </w:pPr>
      <w:rPr>
        <w:rFonts w:ascii="Symbol" w:hAnsi="Symbol" w:hint="default"/>
      </w:rPr>
    </w:lvl>
    <w:lvl w:ilvl="4" w:tplc="B7C21D14">
      <w:start w:val="1"/>
      <w:numFmt w:val="bullet"/>
      <w:lvlText w:val="o"/>
      <w:lvlJc w:val="left"/>
      <w:pPr>
        <w:ind w:left="3600" w:hanging="360"/>
      </w:pPr>
      <w:rPr>
        <w:rFonts w:ascii="Courier New" w:hAnsi="Courier New" w:hint="default"/>
      </w:rPr>
    </w:lvl>
    <w:lvl w:ilvl="5" w:tplc="EC4258BC">
      <w:start w:val="1"/>
      <w:numFmt w:val="bullet"/>
      <w:lvlText w:val=""/>
      <w:lvlJc w:val="left"/>
      <w:pPr>
        <w:ind w:left="4320" w:hanging="360"/>
      </w:pPr>
      <w:rPr>
        <w:rFonts w:ascii="Wingdings" w:hAnsi="Wingdings" w:hint="default"/>
      </w:rPr>
    </w:lvl>
    <w:lvl w:ilvl="6" w:tplc="7B2A8CCE">
      <w:start w:val="1"/>
      <w:numFmt w:val="bullet"/>
      <w:lvlText w:val=""/>
      <w:lvlJc w:val="left"/>
      <w:pPr>
        <w:ind w:left="5040" w:hanging="360"/>
      </w:pPr>
      <w:rPr>
        <w:rFonts w:ascii="Symbol" w:hAnsi="Symbol" w:hint="default"/>
      </w:rPr>
    </w:lvl>
    <w:lvl w:ilvl="7" w:tplc="2752C2D0">
      <w:start w:val="1"/>
      <w:numFmt w:val="bullet"/>
      <w:lvlText w:val="o"/>
      <w:lvlJc w:val="left"/>
      <w:pPr>
        <w:ind w:left="5760" w:hanging="360"/>
      </w:pPr>
      <w:rPr>
        <w:rFonts w:ascii="Courier New" w:hAnsi="Courier New" w:hint="default"/>
      </w:rPr>
    </w:lvl>
    <w:lvl w:ilvl="8" w:tplc="35848962">
      <w:start w:val="1"/>
      <w:numFmt w:val="bullet"/>
      <w:lvlText w:val=""/>
      <w:lvlJc w:val="left"/>
      <w:pPr>
        <w:ind w:left="6480" w:hanging="360"/>
      </w:pPr>
      <w:rPr>
        <w:rFonts w:ascii="Wingdings" w:hAnsi="Wingdings" w:hint="default"/>
      </w:rPr>
    </w:lvl>
  </w:abstractNum>
  <w:abstractNum w:abstractNumId="20" w15:restartNumberingAfterBreak="0">
    <w:nsid w:val="513C2340"/>
    <w:multiLevelType w:val="hybridMultilevel"/>
    <w:tmpl w:val="FD80D07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56E720A1"/>
    <w:multiLevelType w:val="hybridMultilevel"/>
    <w:tmpl w:val="21C4CAA0"/>
    <w:lvl w:ilvl="0" w:tplc="1B284D12">
      <w:start w:val="1"/>
      <w:numFmt w:val="bullet"/>
      <w:lvlText w:val="•"/>
      <w:lvlJc w:val="left"/>
      <w:pPr>
        <w:ind w:left="720" w:hanging="360"/>
      </w:pPr>
      <w:rPr>
        <w:rFonts w:ascii="Arial" w:hAnsi="Arial" w:hint="default"/>
      </w:rPr>
    </w:lvl>
    <w:lvl w:ilvl="1" w:tplc="16A40FC2">
      <w:start w:val="1"/>
      <w:numFmt w:val="bullet"/>
      <w:lvlText w:val="o"/>
      <w:lvlJc w:val="left"/>
      <w:pPr>
        <w:ind w:left="1440" w:hanging="360"/>
      </w:pPr>
      <w:rPr>
        <w:rFonts w:ascii="Courier New" w:hAnsi="Courier New" w:hint="default"/>
      </w:rPr>
    </w:lvl>
    <w:lvl w:ilvl="2" w:tplc="FBF22FCE">
      <w:start w:val="1"/>
      <w:numFmt w:val="bullet"/>
      <w:lvlText w:val=""/>
      <w:lvlJc w:val="left"/>
      <w:pPr>
        <w:ind w:left="2160" w:hanging="360"/>
      </w:pPr>
      <w:rPr>
        <w:rFonts w:ascii="Wingdings" w:hAnsi="Wingdings" w:hint="default"/>
      </w:rPr>
    </w:lvl>
    <w:lvl w:ilvl="3" w:tplc="698C9C22">
      <w:start w:val="1"/>
      <w:numFmt w:val="bullet"/>
      <w:lvlText w:val=""/>
      <w:lvlJc w:val="left"/>
      <w:pPr>
        <w:ind w:left="2880" w:hanging="360"/>
      </w:pPr>
      <w:rPr>
        <w:rFonts w:ascii="Symbol" w:hAnsi="Symbol" w:hint="default"/>
      </w:rPr>
    </w:lvl>
    <w:lvl w:ilvl="4" w:tplc="2A72C872">
      <w:start w:val="1"/>
      <w:numFmt w:val="bullet"/>
      <w:lvlText w:val="o"/>
      <w:lvlJc w:val="left"/>
      <w:pPr>
        <w:ind w:left="3600" w:hanging="360"/>
      </w:pPr>
      <w:rPr>
        <w:rFonts w:ascii="Courier New" w:hAnsi="Courier New" w:hint="default"/>
      </w:rPr>
    </w:lvl>
    <w:lvl w:ilvl="5" w:tplc="799AA1EA">
      <w:start w:val="1"/>
      <w:numFmt w:val="bullet"/>
      <w:lvlText w:val=""/>
      <w:lvlJc w:val="left"/>
      <w:pPr>
        <w:ind w:left="4320" w:hanging="360"/>
      </w:pPr>
      <w:rPr>
        <w:rFonts w:ascii="Wingdings" w:hAnsi="Wingdings" w:hint="default"/>
      </w:rPr>
    </w:lvl>
    <w:lvl w:ilvl="6" w:tplc="1AE2C4BA">
      <w:start w:val="1"/>
      <w:numFmt w:val="bullet"/>
      <w:lvlText w:val=""/>
      <w:lvlJc w:val="left"/>
      <w:pPr>
        <w:ind w:left="5040" w:hanging="360"/>
      </w:pPr>
      <w:rPr>
        <w:rFonts w:ascii="Symbol" w:hAnsi="Symbol" w:hint="default"/>
      </w:rPr>
    </w:lvl>
    <w:lvl w:ilvl="7" w:tplc="AF6A232C">
      <w:start w:val="1"/>
      <w:numFmt w:val="bullet"/>
      <w:lvlText w:val="o"/>
      <w:lvlJc w:val="left"/>
      <w:pPr>
        <w:ind w:left="5760" w:hanging="360"/>
      </w:pPr>
      <w:rPr>
        <w:rFonts w:ascii="Courier New" w:hAnsi="Courier New" w:hint="default"/>
      </w:rPr>
    </w:lvl>
    <w:lvl w:ilvl="8" w:tplc="C164D598">
      <w:start w:val="1"/>
      <w:numFmt w:val="bullet"/>
      <w:lvlText w:val=""/>
      <w:lvlJc w:val="left"/>
      <w:pPr>
        <w:ind w:left="6480" w:hanging="360"/>
      </w:pPr>
      <w:rPr>
        <w:rFonts w:ascii="Wingdings" w:hAnsi="Wingdings" w:hint="default"/>
      </w:rPr>
    </w:lvl>
  </w:abstractNum>
  <w:abstractNum w:abstractNumId="22" w15:restartNumberingAfterBreak="0">
    <w:nsid w:val="59C237AC"/>
    <w:multiLevelType w:val="hybridMultilevel"/>
    <w:tmpl w:val="1AEE955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5C1906DB"/>
    <w:multiLevelType w:val="hybridMultilevel"/>
    <w:tmpl w:val="6074BB46"/>
    <w:lvl w:ilvl="0" w:tplc="04130003">
      <w:start w:val="1"/>
      <w:numFmt w:val="bullet"/>
      <w:lvlText w:val="o"/>
      <w:lvlJc w:val="left"/>
      <w:pPr>
        <w:ind w:left="1080" w:hanging="360"/>
      </w:pPr>
      <w:rPr>
        <w:rFonts w:ascii="Courier New" w:hAnsi="Courier New" w:cs="Courier New"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24" w15:restartNumberingAfterBreak="0">
    <w:nsid w:val="5E9E1393"/>
    <w:multiLevelType w:val="hybridMultilevel"/>
    <w:tmpl w:val="39DE6688"/>
    <w:lvl w:ilvl="0" w:tplc="2A9056E6">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606F5C1A"/>
    <w:multiLevelType w:val="hybridMultilevel"/>
    <w:tmpl w:val="514073D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63837641"/>
    <w:multiLevelType w:val="hybridMultilevel"/>
    <w:tmpl w:val="FCE2122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64805C23"/>
    <w:multiLevelType w:val="hybridMultilevel"/>
    <w:tmpl w:val="C8ACEEA6"/>
    <w:lvl w:ilvl="0" w:tplc="E4649030">
      <w:start w:val="3"/>
      <w:numFmt w:val="bullet"/>
      <w:lvlText w:val="•"/>
      <w:lvlJc w:val="left"/>
      <w:pPr>
        <w:ind w:left="720" w:hanging="360"/>
      </w:pPr>
      <w:rPr>
        <w:rFonts w:ascii="Calibri" w:eastAsiaTheme="minorHAns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64AC1586"/>
    <w:multiLevelType w:val="hybridMultilevel"/>
    <w:tmpl w:val="FAE240A6"/>
    <w:lvl w:ilvl="0" w:tplc="70E80414">
      <w:start w:val="1"/>
      <w:numFmt w:val="bullet"/>
      <w:lvlText w:val="•"/>
      <w:lvlJc w:val="left"/>
      <w:pPr>
        <w:ind w:left="720" w:hanging="360"/>
      </w:pPr>
      <w:rPr>
        <w:rFonts w:ascii="Arial" w:hAnsi="Arial" w:hint="default"/>
      </w:rPr>
    </w:lvl>
    <w:lvl w:ilvl="1" w:tplc="D12C3CBE">
      <w:start w:val="1"/>
      <w:numFmt w:val="bullet"/>
      <w:lvlText w:val="o"/>
      <w:lvlJc w:val="left"/>
      <w:pPr>
        <w:ind w:left="1440" w:hanging="360"/>
      </w:pPr>
      <w:rPr>
        <w:rFonts w:ascii="Courier New" w:hAnsi="Courier New" w:hint="default"/>
      </w:rPr>
    </w:lvl>
    <w:lvl w:ilvl="2" w:tplc="C7D6F17C">
      <w:start w:val="1"/>
      <w:numFmt w:val="bullet"/>
      <w:lvlText w:val=""/>
      <w:lvlJc w:val="left"/>
      <w:pPr>
        <w:ind w:left="2160" w:hanging="360"/>
      </w:pPr>
      <w:rPr>
        <w:rFonts w:ascii="Wingdings" w:hAnsi="Wingdings" w:hint="default"/>
      </w:rPr>
    </w:lvl>
    <w:lvl w:ilvl="3" w:tplc="CFE29102">
      <w:start w:val="1"/>
      <w:numFmt w:val="bullet"/>
      <w:lvlText w:val=""/>
      <w:lvlJc w:val="left"/>
      <w:pPr>
        <w:ind w:left="2880" w:hanging="360"/>
      </w:pPr>
      <w:rPr>
        <w:rFonts w:ascii="Symbol" w:hAnsi="Symbol" w:hint="default"/>
      </w:rPr>
    </w:lvl>
    <w:lvl w:ilvl="4" w:tplc="67500890">
      <w:start w:val="1"/>
      <w:numFmt w:val="bullet"/>
      <w:lvlText w:val="o"/>
      <w:lvlJc w:val="left"/>
      <w:pPr>
        <w:ind w:left="3600" w:hanging="360"/>
      </w:pPr>
      <w:rPr>
        <w:rFonts w:ascii="Courier New" w:hAnsi="Courier New" w:hint="default"/>
      </w:rPr>
    </w:lvl>
    <w:lvl w:ilvl="5" w:tplc="CB643BE6">
      <w:start w:val="1"/>
      <w:numFmt w:val="bullet"/>
      <w:lvlText w:val=""/>
      <w:lvlJc w:val="left"/>
      <w:pPr>
        <w:ind w:left="4320" w:hanging="360"/>
      </w:pPr>
      <w:rPr>
        <w:rFonts w:ascii="Wingdings" w:hAnsi="Wingdings" w:hint="default"/>
      </w:rPr>
    </w:lvl>
    <w:lvl w:ilvl="6" w:tplc="5A7499AA">
      <w:start w:val="1"/>
      <w:numFmt w:val="bullet"/>
      <w:lvlText w:val=""/>
      <w:lvlJc w:val="left"/>
      <w:pPr>
        <w:ind w:left="5040" w:hanging="360"/>
      </w:pPr>
      <w:rPr>
        <w:rFonts w:ascii="Symbol" w:hAnsi="Symbol" w:hint="default"/>
      </w:rPr>
    </w:lvl>
    <w:lvl w:ilvl="7" w:tplc="846496D6">
      <w:start w:val="1"/>
      <w:numFmt w:val="bullet"/>
      <w:lvlText w:val="o"/>
      <w:lvlJc w:val="left"/>
      <w:pPr>
        <w:ind w:left="5760" w:hanging="360"/>
      </w:pPr>
      <w:rPr>
        <w:rFonts w:ascii="Courier New" w:hAnsi="Courier New" w:hint="default"/>
      </w:rPr>
    </w:lvl>
    <w:lvl w:ilvl="8" w:tplc="F8E04698">
      <w:start w:val="1"/>
      <w:numFmt w:val="bullet"/>
      <w:lvlText w:val=""/>
      <w:lvlJc w:val="left"/>
      <w:pPr>
        <w:ind w:left="6480" w:hanging="360"/>
      </w:pPr>
      <w:rPr>
        <w:rFonts w:ascii="Wingdings" w:hAnsi="Wingdings" w:hint="default"/>
      </w:rPr>
    </w:lvl>
  </w:abstractNum>
  <w:abstractNum w:abstractNumId="29" w15:restartNumberingAfterBreak="0">
    <w:nsid w:val="64FB3BBA"/>
    <w:multiLevelType w:val="hybridMultilevel"/>
    <w:tmpl w:val="F808E19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0" w15:restartNumberingAfterBreak="0">
    <w:nsid w:val="671F5E84"/>
    <w:multiLevelType w:val="hybridMultilevel"/>
    <w:tmpl w:val="9572D0F8"/>
    <w:lvl w:ilvl="0" w:tplc="04130003">
      <w:start w:val="1"/>
      <w:numFmt w:val="bullet"/>
      <w:lvlText w:val="o"/>
      <w:lvlJc w:val="left"/>
      <w:pPr>
        <w:ind w:left="1440" w:hanging="360"/>
      </w:pPr>
      <w:rPr>
        <w:rFonts w:ascii="Courier New" w:hAnsi="Courier New" w:cs="Courier New"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31" w15:restartNumberingAfterBreak="0">
    <w:nsid w:val="678B16C0"/>
    <w:multiLevelType w:val="hybridMultilevel"/>
    <w:tmpl w:val="1A849674"/>
    <w:lvl w:ilvl="0" w:tplc="04130001">
      <w:start w:val="1"/>
      <w:numFmt w:val="bullet"/>
      <w:lvlText w:val=""/>
      <w:lvlJc w:val="left"/>
      <w:pPr>
        <w:ind w:left="1065" w:hanging="360"/>
      </w:pPr>
      <w:rPr>
        <w:rFonts w:ascii="Symbol" w:hAnsi="Symbol" w:hint="default"/>
      </w:rPr>
    </w:lvl>
    <w:lvl w:ilvl="1" w:tplc="04130003">
      <w:start w:val="1"/>
      <w:numFmt w:val="bullet"/>
      <w:lvlText w:val="o"/>
      <w:lvlJc w:val="left"/>
      <w:pPr>
        <w:ind w:left="1785" w:hanging="360"/>
      </w:pPr>
      <w:rPr>
        <w:rFonts w:ascii="Courier New" w:hAnsi="Courier New" w:cs="Courier New" w:hint="default"/>
      </w:rPr>
    </w:lvl>
    <w:lvl w:ilvl="2" w:tplc="04130005">
      <w:start w:val="1"/>
      <w:numFmt w:val="bullet"/>
      <w:lvlText w:val=""/>
      <w:lvlJc w:val="left"/>
      <w:pPr>
        <w:ind w:left="2505" w:hanging="360"/>
      </w:pPr>
      <w:rPr>
        <w:rFonts w:ascii="Wingdings" w:hAnsi="Wingdings" w:hint="default"/>
      </w:rPr>
    </w:lvl>
    <w:lvl w:ilvl="3" w:tplc="04130001">
      <w:start w:val="1"/>
      <w:numFmt w:val="bullet"/>
      <w:lvlText w:val=""/>
      <w:lvlJc w:val="left"/>
      <w:pPr>
        <w:ind w:left="3225" w:hanging="360"/>
      </w:pPr>
      <w:rPr>
        <w:rFonts w:ascii="Symbol" w:hAnsi="Symbol" w:hint="default"/>
      </w:rPr>
    </w:lvl>
    <w:lvl w:ilvl="4" w:tplc="04130003">
      <w:start w:val="1"/>
      <w:numFmt w:val="bullet"/>
      <w:lvlText w:val="o"/>
      <w:lvlJc w:val="left"/>
      <w:pPr>
        <w:ind w:left="3945" w:hanging="360"/>
      </w:pPr>
      <w:rPr>
        <w:rFonts w:ascii="Courier New" w:hAnsi="Courier New" w:cs="Courier New" w:hint="default"/>
      </w:rPr>
    </w:lvl>
    <w:lvl w:ilvl="5" w:tplc="04130005">
      <w:start w:val="1"/>
      <w:numFmt w:val="bullet"/>
      <w:lvlText w:val=""/>
      <w:lvlJc w:val="left"/>
      <w:pPr>
        <w:ind w:left="4665" w:hanging="360"/>
      </w:pPr>
      <w:rPr>
        <w:rFonts w:ascii="Wingdings" w:hAnsi="Wingdings" w:hint="default"/>
      </w:rPr>
    </w:lvl>
    <w:lvl w:ilvl="6" w:tplc="04130001">
      <w:start w:val="1"/>
      <w:numFmt w:val="bullet"/>
      <w:lvlText w:val=""/>
      <w:lvlJc w:val="left"/>
      <w:pPr>
        <w:ind w:left="5385" w:hanging="360"/>
      </w:pPr>
      <w:rPr>
        <w:rFonts w:ascii="Symbol" w:hAnsi="Symbol" w:hint="default"/>
      </w:rPr>
    </w:lvl>
    <w:lvl w:ilvl="7" w:tplc="04130003">
      <w:start w:val="1"/>
      <w:numFmt w:val="bullet"/>
      <w:lvlText w:val="o"/>
      <w:lvlJc w:val="left"/>
      <w:pPr>
        <w:ind w:left="6105" w:hanging="360"/>
      </w:pPr>
      <w:rPr>
        <w:rFonts w:ascii="Courier New" w:hAnsi="Courier New" w:cs="Courier New" w:hint="default"/>
      </w:rPr>
    </w:lvl>
    <w:lvl w:ilvl="8" w:tplc="04130005">
      <w:start w:val="1"/>
      <w:numFmt w:val="bullet"/>
      <w:lvlText w:val=""/>
      <w:lvlJc w:val="left"/>
      <w:pPr>
        <w:ind w:left="6825" w:hanging="360"/>
      </w:pPr>
      <w:rPr>
        <w:rFonts w:ascii="Wingdings" w:hAnsi="Wingdings" w:hint="default"/>
      </w:rPr>
    </w:lvl>
  </w:abstractNum>
  <w:abstractNum w:abstractNumId="32" w15:restartNumberingAfterBreak="0">
    <w:nsid w:val="68C05B3F"/>
    <w:multiLevelType w:val="hybridMultilevel"/>
    <w:tmpl w:val="7FBA64A0"/>
    <w:lvl w:ilvl="0" w:tplc="04130001">
      <w:start w:val="1"/>
      <w:numFmt w:val="bullet"/>
      <w:lvlText w:val=""/>
      <w:lvlJc w:val="left"/>
      <w:pPr>
        <w:ind w:left="1068" w:hanging="360"/>
      </w:pPr>
      <w:rPr>
        <w:rFonts w:ascii="Symbol" w:hAnsi="Symbol" w:hint="default"/>
      </w:rPr>
    </w:lvl>
    <w:lvl w:ilvl="1" w:tplc="04130003">
      <w:start w:val="1"/>
      <w:numFmt w:val="bullet"/>
      <w:lvlText w:val="o"/>
      <w:lvlJc w:val="left"/>
      <w:pPr>
        <w:ind w:left="1788" w:hanging="360"/>
      </w:pPr>
      <w:rPr>
        <w:rFonts w:ascii="Courier New" w:hAnsi="Courier New" w:cs="Courier New" w:hint="default"/>
      </w:rPr>
    </w:lvl>
    <w:lvl w:ilvl="2" w:tplc="04130005">
      <w:start w:val="1"/>
      <w:numFmt w:val="bullet"/>
      <w:lvlText w:val=""/>
      <w:lvlJc w:val="left"/>
      <w:pPr>
        <w:ind w:left="2508" w:hanging="360"/>
      </w:pPr>
      <w:rPr>
        <w:rFonts w:ascii="Wingdings" w:hAnsi="Wingdings" w:hint="default"/>
      </w:rPr>
    </w:lvl>
    <w:lvl w:ilvl="3" w:tplc="04130001">
      <w:start w:val="1"/>
      <w:numFmt w:val="bullet"/>
      <w:lvlText w:val=""/>
      <w:lvlJc w:val="left"/>
      <w:pPr>
        <w:ind w:left="3228" w:hanging="360"/>
      </w:pPr>
      <w:rPr>
        <w:rFonts w:ascii="Symbol" w:hAnsi="Symbol" w:hint="default"/>
      </w:rPr>
    </w:lvl>
    <w:lvl w:ilvl="4" w:tplc="04130003">
      <w:start w:val="1"/>
      <w:numFmt w:val="bullet"/>
      <w:lvlText w:val="o"/>
      <w:lvlJc w:val="left"/>
      <w:pPr>
        <w:ind w:left="3948" w:hanging="360"/>
      </w:pPr>
      <w:rPr>
        <w:rFonts w:ascii="Courier New" w:hAnsi="Courier New" w:cs="Courier New" w:hint="default"/>
      </w:rPr>
    </w:lvl>
    <w:lvl w:ilvl="5" w:tplc="04130005">
      <w:start w:val="1"/>
      <w:numFmt w:val="bullet"/>
      <w:lvlText w:val=""/>
      <w:lvlJc w:val="left"/>
      <w:pPr>
        <w:ind w:left="4668" w:hanging="360"/>
      </w:pPr>
      <w:rPr>
        <w:rFonts w:ascii="Wingdings" w:hAnsi="Wingdings" w:hint="default"/>
      </w:rPr>
    </w:lvl>
    <w:lvl w:ilvl="6" w:tplc="04130001">
      <w:start w:val="1"/>
      <w:numFmt w:val="bullet"/>
      <w:lvlText w:val=""/>
      <w:lvlJc w:val="left"/>
      <w:pPr>
        <w:ind w:left="5388" w:hanging="360"/>
      </w:pPr>
      <w:rPr>
        <w:rFonts w:ascii="Symbol" w:hAnsi="Symbol" w:hint="default"/>
      </w:rPr>
    </w:lvl>
    <w:lvl w:ilvl="7" w:tplc="04130003">
      <w:start w:val="1"/>
      <w:numFmt w:val="bullet"/>
      <w:lvlText w:val="o"/>
      <w:lvlJc w:val="left"/>
      <w:pPr>
        <w:ind w:left="6108" w:hanging="360"/>
      </w:pPr>
      <w:rPr>
        <w:rFonts w:ascii="Courier New" w:hAnsi="Courier New" w:cs="Courier New" w:hint="default"/>
      </w:rPr>
    </w:lvl>
    <w:lvl w:ilvl="8" w:tplc="04130005">
      <w:start w:val="1"/>
      <w:numFmt w:val="bullet"/>
      <w:lvlText w:val=""/>
      <w:lvlJc w:val="left"/>
      <w:pPr>
        <w:ind w:left="6828" w:hanging="360"/>
      </w:pPr>
      <w:rPr>
        <w:rFonts w:ascii="Wingdings" w:hAnsi="Wingdings" w:hint="default"/>
      </w:rPr>
    </w:lvl>
  </w:abstractNum>
  <w:abstractNum w:abstractNumId="33" w15:restartNumberingAfterBreak="0">
    <w:nsid w:val="695107E7"/>
    <w:multiLevelType w:val="hybridMultilevel"/>
    <w:tmpl w:val="AEF20C6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4" w15:restartNumberingAfterBreak="0">
    <w:nsid w:val="6B642C0F"/>
    <w:multiLevelType w:val="hybridMultilevel"/>
    <w:tmpl w:val="F3FEEE46"/>
    <w:lvl w:ilvl="0" w:tplc="04130001">
      <w:start w:val="1"/>
      <w:numFmt w:val="bullet"/>
      <w:lvlText w:val=""/>
      <w:lvlJc w:val="left"/>
      <w:pPr>
        <w:ind w:left="1068" w:hanging="360"/>
      </w:pPr>
      <w:rPr>
        <w:rFonts w:ascii="Symbol" w:hAnsi="Symbol"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35" w15:restartNumberingAfterBreak="0">
    <w:nsid w:val="6D977F10"/>
    <w:multiLevelType w:val="hybridMultilevel"/>
    <w:tmpl w:val="AAE48CA8"/>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6" w15:restartNumberingAfterBreak="0">
    <w:nsid w:val="720A3811"/>
    <w:multiLevelType w:val="hybridMultilevel"/>
    <w:tmpl w:val="501EF78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7" w15:restartNumberingAfterBreak="0">
    <w:nsid w:val="72BB4167"/>
    <w:multiLevelType w:val="multilevel"/>
    <w:tmpl w:val="40545CD8"/>
    <w:lvl w:ilvl="0">
      <w:start w:val="1"/>
      <w:numFmt w:val="decimal"/>
      <w:lvlText w:val="%1."/>
      <w:lvlJc w:val="left"/>
      <w:pPr>
        <w:ind w:left="720" w:hanging="360"/>
      </w:pPr>
      <w:rPr>
        <w:rFonts w:hint="default"/>
      </w:rPr>
    </w:lvl>
    <w:lvl w:ilvl="1">
      <w:start w:val="2"/>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8" w15:restartNumberingAfterBreak="0">
    <w:nsid w:val="737AC752"/>
    <w:multiLevelType w:val="hybridMultilevel"/>
    <w:tmpl w:val="556EDECA"/>
    <w:lvl w:ilvl="0" w:tplc="80526BD0">
      <w:start w:val="1"/>
      <w:numFmt w:val="bullet"/>
      <w:lvlText w:val="•"/>
      <w:lvlJc w:val="left"/>
      <w:pPr>
        <w:ind w:left="720" w:hanging="360"/>
      </w:pPr>
      <w:rPr>
        <w:rFonts w:ascii="Arial" w:hAnsi="Arial" w:hint="default"/>
      </w:rPr>
    </w:lvl>
    <w:lvl w:ilvl="1" w:tplc="89D0523C">
      <w:start w:val="1"/>
      <w:numFmt w:val="bullet"/>
      <w:lvlText w:val="o"/>
      <w:lvlJc w:val="left"/>
      <w:pPr>
        <w:ind w:left="1440" w:hanging="360"/>
      </w:pPr>
      <w:rPr>
        <w:rFonts w:ascii="Courier New" w:hAnsi="Courier New" w:hint="default"/>
      </w:rPr>
    </w:lvl>
    <w:lvl w:ilvl="2" w:tplc="5ED45EFC">
      <w:start w:val="1"/>
      <w:numFmt w:val="bullet"/>
      <w:lvlText w:val=""/>
      <w:lvlJc w:val="left"/>
      <w:pPr>
        <w:ind w:left="2160" w:hanging="360"/>
      </w:pPr>
      <w:rPr>
        <w:rFonts w:ascii="Wingdings" w:hAnsi="Wingdings" w:hint="default"/>
      </w:rPr>
    </w:lvl>
    <w:lvl w:ilvl="3" w:tplc="5336D822">
      <w:start w:val="1"/>
      <w:numFmt w:val="bullet"/>
      <w:lvlText w:val=""/>
      <w:lvlJc w:val="left"/>
      <w:pPr>
        <w:ind w:left="2880" w:hanging="360"/>
      </w:pPr>
      <w:rPr>
        <w:rFonts w:ascii="Symbol" w:hAnsi="Symbol" w:hint="default"/>
      </w:rPr>
    </w:lvl>
    <w:lvl w:ilvl="4" w:tplc="34562B6A">
      <w:start w:val="1"/>
      <w:numFmt w:val="bullet"/>
      <w:lvlText w:val="o"/>
      <w:lvlJc w:val="left"/>
      <w:pPr>
        <w:ind w:left="3600" w:hanging="360"/>
      </w:pPr>
      <w:rPr>
        <w:rFonts w:ascii="Courier New" w:hAnsi="Courier New" w:hint="default"/>
      </w:rPr>
    </w:lvl>
    <w:lvl w:ilvl="5" w:tplc="F7121602">
      <w:start w:val="1"/>
      <w:numFmt w:val="bullet"/>
      <w:lvlText w:val=""/>
      <w:lvlJc w:val="left"/>
      <w:pPr>
        <w:ind w:left="4320" w:hanging="360"/>
      </w:pPr>
      <w:rPr>
        <w:rFonts w:ascii="Wingdings" w:hAnsi="Wingdings" w:hint="default"/>
      </w:rPr>
    </w:lvl>
    <w:lvl w:ilvl="6" w:tplc="C64277C2">
      <w:start w:val="1"/>
      <w:numFmt w:val="bullet"/>
      <w:lvlText w:val=""/>
      <w:lvlJc w:val="left"/>
      <w:pPr>
        <w:ind w:left="5040" w:hanging="360"/>
      </w:pPr>
      <w:rPr>
        <w:rFonts w:ascii="Symbol" w:hAnsi="Symbol" w:hint="default"/>
      </w:rPr>
    </w:lvl>
    <w:lvl w:ilvl="7" w:tplc="CAEEA4BA">
      <w:start w:val="1"/>
      <w:numFmt w:val="bullet"/>
      <w:lvlText w:val="o"/>
      <w:lvlJc w:val="left"/>
      <w:pPr>
        <w:ind w:left="5760" w:hanging="360"/>
      </w:pPr>
      <w:rPr>
        <w:rFonts w:ascii="Courier New" w:hAnsi="Courier New" w:hint="default"/>
      </w:rPr>
    </w:lvl>
    <w:lvl w:ilvl="8" w:tplc="14426E1C">
      <w:start w:val="1"/>
      <w:numFmt w:val="bullet"/>
      <w:lvlText w:val=""/>
      <w:lvlJc w:val="left"/>
      <w:pPr>
        <w:ind w:left="6480" w:hanging="360"/>
      </w:pPr>
      <w:rPr>
        <w:rFonts w:ascii="Wingdings" w:hAnsi="Wingdings" w:hint="default"/>
      </w:rPr>
    </w:lvl>
  </w:abstractNum>
  <w:abstractNum w:abstractNumId="39" w15:restartNumberingAfterBreak="0">
    <w:nsid w:val="73B41773"/>
    <w:multiLevelType w:val="hybridMultilevel"/>
    <w:tmpl w:val="B848595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0" w15:restartNumberingAfterBreak="0">
    <w:nsid w:val="741A5B62"/>
    <w:multiLevelType w:val="hybridMultilevel"/>
    <w:tmpl w:val="022008D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1" w15:restartNumberingAfterBreak="0">
    <w:nsid w:val="763A4DFC"/>
    <w:multiLevelType w:val="hybridMultilevel"/>
    <w:tmpl w:val="DFEAAC42"/>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2" w15:restartNumberingAfterBreak="0">
    <w:nsid w:val="7798640B"/>
    <w:multiLevelType w:val="multilevel"/>
    <w:tmpl w:val="7F88F0C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3" w15:restartNumberingAfterBreak="0">
    <w:nsid w:val="78744FFC"/>
    <w:multiLevelType w:val="hybridMultilevel"/>
    <w:tmpl w:val="6204D2A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4" w15:restartNumberingAfterBreak="0">
    <w:nsid w:val="79D77A19"/>
    <w:multiLevelType w:val="hybridMultilevel"/>
    <w:tmpl w:val="DD28FE0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5" w15:restartNumberingAfterBreak="0">
    <w:nsid w:val="79EE6A65"/>
    <w:multiLevelType w:val="hybridMultilevel"/>
    <w:tmpl w:val="DA767BE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6" w15:restartNumberingAfterBreak="0">
    <w:nsid w:val="7B2640C9"/>
    <w:multiLevelType w:val="hybridMultilevel"/>
    <w:tmpl w:val="4C14EBF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7" w15:restartNumberingAfterBreak="0">
    <w:nsid w:val="7F936CB5"/>
    <w:multiLevelType w:val="hybridMultilevel"/>
    <w:tmpl w:val="68D887D6"/>
    <w:lvl w:ilvl="0" w:tplc="E07A4460">
      <w:start w:val="1"/>
      <w:numFmt w:val="bullet"/>
      <w:lvlText w:val=""/>
      <w:lvlJc w:val="left"/>
      <w:pPr>
        <w:ind w:left="360" w:hanging="360"/>
      </w:pPr>
      <w:rPr>
        <w:rFonts w:ascii="Symbol" w:hAnsi="Symbol" w:hint="default"/>
        <w:color w:val="auto"/>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1143036938">
    <w:abstractNumId w:val="21"/>
  </w:num>
  <w:num w:numId="2" w16cid:durableId="673144540">
    <w:abstractNumId w:val="38"/>
  </w:num>
  <w:num w:numId="3" w16cid:durableId="1204252213">
    <w:abstractNumId w:val="7"/>
  </w:num>
  <w:num w:numId="4" w16cid:durableId="662898229">
    <w:abstractNumId w:val="19"/>
  </w:num>
  <w:num w:numId="5" w16cid:durableId="661347613">
    <w:abstractNumId w:val="13"/>
  </w:num>
  <w:num w:numId="6" w16cid:durableId="460349743">
    <w:abstractNumId w:val="28"/>
  </w:num>
  <w:num w:numId="7" w16cid:durableId="594093662">
    <w:abstractNumId w:val="43"/>
  </w:num>
  <w:num w:numId="8" w16cid:durableId="1204558178">
    <w:abstractNumId w:val="35"/>
  </w:num>
  <w:num w:numId="9" w16cid:durableId="1795977751">
    <w:abstractNumId w:val="0"/>
  </w:num>
  <w:num w:numId="10" w16cid:durableId="1906719323">
    <w:abstractNumId w:val="40"/>
  </w:num>
  <w:num w:numId="11" w16cid:durableId="1562908652">
    <w:abstractNumId w:val="20"/>
  </w:num>
  <w:num w:numId="12" w16cid:durableId="1247761423">
    <w:abstractNumId w:val="24"/>
  </w:num>
  <w:num w:numId="13" w16cid:durableId="387849497">
    <w:abstractNumId w:val="31"/>
  </w:num>
  <w:num w:numId="14" w16cid:durableId="1169827235">
    <w:abstractNumId w:val="32"/>
  </w:num>
  <w:num w:numId="15" w16cid:durableId="1609315250">
    <w:abstractNumId w:val="15"/>
  </w:num>
  <w:num w:numId="16" w16cid:durableId="116143495">
    <w:abstractNumId w:val="6"/>
  </w:num>
  <w:num w:numId="17" w16cid:durableId="541091334">
    <w:abstractNumId w:val="11"/>
  </w:num>
  <w:num w:numId="18" w16cid:durableId="2143303174">
    <w:abstractNumId w:val="34"/>
  </w:num>
  <w:num w:numId="19" w16cid:durableId="62535105">
    <w:abstractNumId w:val="16"/>
  </w:num>
  <w:num w:numId="20" w16cid:durableId="683216044">
    <w:abstractNumId w:val="5"/>
  </w:num>
  <w:num w:numId="21" w16cid:durableId="253326055">
    <w:abstractNumId w:val="26"/>
  </w:num>
  <w:num w:numId="22" w16cid:durableId="712727313">
    <w:abstractNumId w:val="46"/>
  </w:num>
  <w:num w:numId="23" w16cid:durableId="1285191768">
    <w:abstractNumId w:val="25"/>
  </w:num>
  <w:num w:numId="24" w16cid:durableId="2144349797">
    <w:abstractNumId w:val="9"/>
  </w:num>
  <w:num w:numId="25" w16cid:durableId="1176724823">
    <w:abstractNumId w:val="39"/>
  </w:num>
  <w:num w:numId="26" w16cid:durableId="842546707">
    <w:abstractNumId w:val="42"/>
  </w:num>
  <w:num w:numId="27" w16cid:durableId="1683509773">
    <w:abstractNumId w:val="4"/>
  </w:num>
  <w:num w:numId="28" w16cid:durableId="878467998">
    <w:abstractNumId w:val="36"/>
  </w:num>
  <w:num w:numId="29" w16cid:durableId="1158157872">
    <w:abstractNumId w:val="18"/>
  </w:num>
  <w:num w:numId="30" w16cid:durableId="92295257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305201772">
    <w:abstractNumId w:val="1"/>
  </w:num>
  <w:num w:numId="32" w16cid:durableId="864363651">
    <w:abstractNumId w:val="45"/>
  </w:num>
  <w:num w:numId="33" w16cid:durableId="1948079848">
    <w:abstractNumId w:val="37"/>
  </w:num>
  <w:num w:numId="34" w16cid:durableId="1883328206">
    <w:abstractNumId w:val="22"/>
  </w:num>
  <w:num w:numId="35" w16cid:durableId="445273549">
    <w:abstractNumId w:val="14"/>
  </w:num>
  <w:num w:numId="36" w16cid:durableId="784084332">
    <w:abstractNumId w:val="17"/>
  </w:num>
  <w:num w:numId="37" w16cid:durableId="362096100">
    <w:abstractNumId w:val="30"/>
  </w:num>
  <w:num w:numId="38" w16cid:durableId="1784569455">
    <w:abstractNumId w:val="27"/>
  </w:num>
  <w:num w:numId="39" w16cid:durableId="888495098">
    <w:abstractNumId w:val="23"/>
  </w:num>
  <w:num w:numId="40" w16cid:durableId="1822187200">
    <w:abstractNumId w:val="29"/>
  </w:num>
  <w:num w:numId="41" w16cid:durableId="1931740059">
    <w:abstractNumId w:val="41"/>
  </w:num>
  <w:num w:numId="42" w16cid:durableId="770856729">
    <w:abstractNumId w:val="10"/>
  </w:num>
  <w:num w:numId="43" w16cid:durableId="131365732">
    <w:abstractNumId w:val="3"/>
  </w:num>
  <w:num w:numId="44" w16cid:durableId="172377136">
    <w:abstractNumId w:val="12"/>
  </w:num>
  <w:num w:numId="45" w16cid:durableId="1070422127">
    <w:abstractNumId w:val="44"/>
  </w:num>
  <w:num w:numId="46" w16cid:durableId="215043793">
    <w:abstractNumId w:val="47"/>
  </w:num>
  <w:num w:numId="47" w16cid:durableId="2120370691">
    <w:abstractNumId w:val="2"/>
  </w:num>
  <w:num w:numId="48" w16cid:durableId="1944799959">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1D9B"/>
    <w:rsid w:val="00000FC4"/>
    <w:rsid w:val="00002F20"/>
    <w:rsid w:val="000257F8"/>
    <w:rsid w:val="00041F92"/>
    <w:rsid w:val="0004672C"/>
    <w:rsid w:val="00047DCF"/>
    <w:rsid w:val="00080080"/>
    <w:rsid w:val="000852E0"/>
    <w:rsid w:val="00093160"/>
    <w:rsid w:val="000B51AA"/>
    <w:rsid w:val="000E4F83"/>
    <w:rsid w:val="000E7B44"/>
    <w:rsid w:val="000E7C3A"/>
    <w:rsid w:val="001000FC"/>
    <w:rsid w:val="00100EFC"/>
    <w:rsid w:val="00102A82"/>
    <w:rsid w:val="001146DF"/>
    <w:rsid w:val="00116050"/>
    <w:rsid w:val="00123D54"/>
    <w:rsid w:val="00144F6D"/>
    <w:rsid w:val="00150173"/>
    <w:rsid w:val="0015331C"/>
    <w:rsid w:val="001571B7"/>
    <w:rsid w:val="00170887"/>
    <w:rsid w:val="00170E45"/>
    <w:rsid w:val="00181640"/>
    <w:rsid w:val="00193BC9"/>
    <w:rsid w:val="001A5B03"/>
    <w:rsid w:val="001B2B05"/>
    <w:rsid w:val="001D1352"/>
    <w:rsid w:val="001D2E6A"/>
    <w:rsid w:val="001E5F75"/>
    <w:rsid w:val="001F4DC3"/>
    <w:rsid w:val="001F5C40"/>
    <w:rsid w:val="001F6154"/>
    <w:rsid w:val="001F6410"/>
    <w:rsid w:val="00204EF6"/>
    <w:rsid w:val="002065BF"/>
    <w:rsid w:val="002203F3"/>
    <w:rsid w:val="00240EA6"/>
    <w:rsid w:val="00247754"/>
    <w:rsid w:val="0025031B"/>
    <w:rsid w:val="00273BD3"/>
    <w:rsid w:val="002752BA"/>
    <w:rsid w:val="0028137B"/>
    <w:rsid w:val="00281BEC"/>
    <w:rsid w:val="00292205"/>
    <w:rsid w:val="002A1701"/>
    <w:rsid w:val="002B370B"/>
    <w:rsid w:val="002D67CA"/>
    <w:rsid w:val="002E4575"/>
    <w:rsid w:val="002E65FC"/>
    <w:rsid w:val="002F751A"/>
    <w:rsid w:val="0030227D"/>
    <w:rsid w:val="00306C3D"/>
    <w:rsid w:val="00317793"/>
    <w:rsid w:val="003323D4"/>
    <w:rsid w:val="00351C84"/>
    <w:rsid w:val="0038447C"/>
    <w:rsid w:val="003A11E8"/>
    <w:rsid w:val="003A20AB"/>
    <w:rsid w:val="003A6810"/>
    <w:rsid w:val="003C1A43"/>
    <w:rsid w:val="003C24C7"/>
    <w:rsid w:val="003D6534"/>
    <w:rsid w:val="003E11A5"/>
    <w:rsid w:val="004377FF"/>
    <w:rsid w:val="004463A1"/>
    <w:rsid w:val="0046260F"/>
    <w:rsid w:val="00465AF2"/>
    <w:rsid w:val="004660FD"/>
    <w:rsid w:val="0047246B"/>
    <w:rsid w:val="00491D42"/>
    <w:rsid w:val="004950E9"/>
    <w:rsid w:val="004B26C2"/>
    <w:rsid w:val="004B3C93"/>
    <w:rsid w:val="004B41B8"/>
    <w:rsid w:val="004B5F50"/>
    <w:rsid w:val="004C5281"/>
    <w:rsid w:val="004C5577"/>
    <w:rsid w:val="004D7834"/>
    <w:rsid w:val="004E3FCB"/>
    <w:rsid w:val="004F62CA"/>
    <w:rsid w:val="00523550"/>
    <w:rsid w:val="0052711B"/>
    <w:rsid w:val="00531D3B"/>
    <w:rsid w:val="005439A3"/>
    <w:rsid w:val="005457D7"/>
    <w:rsid w:val="00557542"/>
    <w:rsid w:val="005671F9"/>
    <w:rsid w:val="00573B5E"/>
    <w:rsid w:val="00573BA7"/>
    <w:rsid w:val="005A2999"/>
    <w:rsid w:val="005A3C57"/>
    <w:rsid w:val="005E73E0"/>
    <w:rsid w:val="0062593E"/>
    <w:rsid w:val="00626068"/>
    <w:rsid w:val="00626203"/>
    <w:rsid w:val="00664314"/>
    <w:rsid w:val="0068118E"/>
    <w:rsid w:val="00697534"/>
    <w:rsid w:val="006B0C8E"/>
    <w:rsid w:val="006B1D9B"/>
    <w:rsid w:val="006C1150"/>
    <w:rsid w:val="006F05BA"/>
    <w:rsid w:val="00701D7D"/>
    <w:rsid w:val="007021C9"/>
    <w:rsid w:val="007116BC"/>
    <w:rsid w:val="007170E7"/>
    <w:rsid w:val="00721D58"/>
    <w:rsid w:val="00723792"/>
    <w:rsid w:val="00723F4C"/>
    <w:rsid w:val="007535C4"/>
    <w:rsid w:val="00760C14"/>
    <w:rsid w:val="00762F4C"/>
    <w:rsid w:val="00763EE6"/>
    <w:rsid w:val="007655F0"/>
    <w:rsid w:val="007702CB"/>
    <w:rsid w:val="00782781"/>
    <w:rsid w:val="007A69D4"/>
    <w:rsid w:val="007B0B83"/>
    <w:rsid w:val="007C2681"/>
    <w:rsid w:val="007C2D85"/>
    <w:rsid w:val="007C71C5"/>
    <w:rsid w:val="007E2B0C"/>
    <w:rsid w:val="007E56BE"/>
    <w:rsid w:val="007F16CB"/>
    <w:rsid w:val="007F2D24"/>
    <w:rsid w:val="007F70D8"/>
    <w:rsid w:val="007F79EF"/>
    <w:rsid w:val="00807D02"/>
    <w:rsid w:val="00822B69"/>
    <w:rsid w:val="00823DCA"/>
    <w:rsid w:val="00832C07"/>
    <w:rsid w:val="00837EB7"/>
    <w:rsid w:val="00845170"/>
    <w:rsid w:val="00861112"/>
    <w:rsid w:val="0086374B"/>
    <w:rsid w:val="008763CC"/>
    <w:rsid w:val="008829BB"/>
    <w:rsid w:val="008874D2"/>
    <w:rsid w:val="008974B7"/>
    <w:rsid w:val="008A7353"/>
    <w:rsid w:val="008D448D"/>
    <w:rsid w:val="008E5653"/>
    <w:rsid w:val="008F3774"/>
    <w:rsid w:val="00905681"/>
    <w:rsid w:val="00906780"/>
    <w:rsid w:val="00912FB3"/>
    <w:rsid w:val="00923FF2"/>
    <w:rsid w:val="00933050"/>
    <w:rsid w:val="00947145"/>
    <w:rsid w:val="0095555C"/>
    <w:rsid w:val="00962863"/>
    <w:rsid w:val="0096416D"/>
    <w:rsid w:val="009853F5"/>
    <w:rsid w:val="0098654A"/>
    <w:rsid w:val="00993F6E"/>
    <w:rsid w:val="009974E1"/>
    <w:rsid w:val="009A39B6"/>
    <w:rsid w:val="009B443A"/>
    <w:rsid w:val="009C168E"/>
    <w:rsid w:val="009D3F2D"/>
    <w:rsid w:val="009F3E6F"/>
    <w:rsid w:val="009F3FA6"/>
    <w:rsid w:val="00A173C8"/>
    <w:rsid w:val="00A33BC4"/>
    <w:rsid w:val="00A3576A"/>
    <w:rsid w:val="00A426F5"/>
    <w:rsid w:val="00A508AA"/>
    <w:rsid w:val="00A63466"/>
    <w:rsid w:val="00A73A38"/>
    <w:rsid w:val="00A75755"/>
    <w:rsid w:val="00A91CAC"/>
    <w:rsid w:val="00A92BE7"/>
    <w:rsid w:val="00AA4FF8"/>
    <w:rsid w:val="00AB3842"/>
    <w:rsid w:val="00AB39B5"/>
    <w:rsid w:val="00AC068E"/>
    <w:rsid w:val="00AC1984"/>
    <w:rsid w:val="00AC404C"/>
    <w:rsid w:val="00AC4BAF"/>
    <w:rsid w:val="00AC5830"/>
    <w:rsid w:val="00AD6D88"/>
    <w:rsid w:val="00AD7703"/>
    <w:rsid w:val="00AE6149"/>
    <w:rsid w:val="00AE63BB"/>
    <w:rsid w:val="00AF153E"/>
    <w:rsid w:val="00B013D4"/>
    <w:rsid w:val="00B03A74"/>
    <w:rsid w:val="00B06321"/>
    <w:rsid w:val="00B14EEE"/>
    <w:rsid w:val="00B16C6D"/>
    <w:rsid w:val="00B435DA"/>
    <w:rsid w:val="00B54186"/>
    <w:rsid w:val="00B63DB6"/>
    <w:rsid w:val="00B65B87"/>
    <w:rsid w:val="00B66C4E"/>
    <w:rsid w:val="00B7521C"/>
    <w:rsid w:val="00B97A6E"/>
    <w:rsid w:val="00B97BA1"/>
    <w:rsid w:val="00BB121A"/>
    <w:rsid w:val="00BC074A"/>
    <w:rsid w:val="00BC70CD"/>
    <w:rsid w:val="00BD6483"/>
    <w:rsid w:val="00BE0BC9"/>
    <w:rsid w:val="00C225DC"/>
    <w:rsid w:val="00C41087"/>
    <w:rsid w:val="00C4275E"/>
    <w:rsid w:val="00C451EF"/>
    <w:rsid w:val="00C51BDE"/>
    <w:rsid w:val="00C628EA"/>
    <w:rsid w:val="00C63ABC"/>
    <w:rsid w:val="00C67012"/>
    <w:rsid w:val="00C80E99"/>
    <w:rsid w:val="00C858F1"/>
    <w:rsid w:val="00C921A2"/>
    <w:rsid w:val="00CA53BB"/>
    <w:rsid w:val="00CB1276"/>
    <w:rsid w:val="00CB748F"/>
    <w:rsid w:val="00CB7D83"/>
    <w:rsid w:val="00CC0649"/>
    <w:rsid w:val="00CC5833"/>
    <w:rsid w:val="00CD1BC5"/>
    <w:rsid w:val="00CD28E8"/>
    <w:rsid w:val="00CF3A38"/>
    <w:rsid w:val="00CF428C"/>
    <w:rsid w:val="00CF612C"/>
    <w:rsid w:val="00D07CA0"/>
    <w:rsid w:val="00D129A9"/>
    <w:rsid w:val="00D12AE9"/>
    <w:rsid w:val="00D57922"/>
    <w:rsid w:val="00D72B33"/>
    <w:rsid w:val="00D76AB3"/>
    <w:rsid w:val="00D7711B"/>
    <w:rsid w:val="00D91B79"/>
    <w:rsid w:val="00D973A1"/>
    <w:rsid w:val="00DA29AE"/>
    <w:rsid w:val="00DA3957"/>
    <w:rsid w:val="00DB3301"/>
    <w:rsid w:val="00DD47F9"/>
    <w:rsid w:val="00DE4453"/>
    <w:rsid w:val="00E10219"/>
    <w:rsid w:val="00E256C8"/>
    <w:rsid w:val="00E33645"/>
    <w:rsid w:val="00E537D5"/>
    <w:rsid w:val="00E7445F"/>
    <w:rsid w:val="00E87710"/>
    <w:rsid w:val="00EA471C"/>
    <w:rsid w:val="00EB0F02"/>
    <w:rsid w:val="00EE6EEF"/>
    <w:rsid w:val="00EE7498"/>
    <w:rsid w:val="00EE7673"/>
    <w:rsid w:val="00F10B1C"/>
    <w:rsid w:val="00F26659"/>
    <w:rsid w:val="00F278BF"/>
    <w:rsid w:val="00F37959"/>
    <w:rsid w:val="00F450EB"/>
    <w:rsid w:val="00F96CA1"/>
    <w:rsid w:val="00FA4342"/>
    <w:rsid w:val="00FA5658"/>
    <w:rsid w:val="00FB6610"/>
    <w:rsid w:val="00FB7B63"/>
    <w:rsid w:val="00FE3804"/>
    <w:rsid w:val="00FE42C5"/>
    <w:rsid w:val="00FE7402"/>
    <w:rsid w:val="00FF02B5"/>
    <w:rsid w:val="0302999C"/>
    <w:rsid w:val="0553E07B"/>
    <w:rsid w:val="07704ECE"/>
    <w:rsid w:val="1213970B"/>
    <w:rsid w:val="128C7BE8"/>
    <w:rsid w:val="144751A7"/>
    <w:rsid w:val="1882D88F"/>
    <w:rsid w:val="1B21C985"/>
    <w:rsid w:val="1C118BD0"/>
    <w:rsid w:val="22A84FA6"/>
    <w:rsid w:val="24B94E29"/>
    <w:rsid w:val="25EB85BD"/>
    <w:rsid w:val="25EE2946"/>
    <w:rsid w:val="29D99091"/>
    <w:rsid w:val="2D357863"/>
    <w:rsid w:val="3498DC87"/>
    <w:rsid w:val="37930580"/>
    <w:rsid w:val="3AD81BF6"/>
    <w:rsid w:val="3D641A2F"/>
    <w:rsid w:val="3ED44E69"/>
    <w:rsid w:val="406D66B4"/>
    <w:rsid w:val="419CBA24"/>
    <w:rsid w:val="48D3B15B"/>
    <w:rsid w:val="4BE44453"/>
    <w:rsid w:val="4C7BCA63"/>
    <w:rsid w:val="4E86AB85"/>
    <w:rsid w:val="4F320000"/>
    <w:rsid w:val="5166D8D3"/>
    <w:rsid w:val="55146442"/>
    <w:rsid w:val="55EFC831"/>
    <w:rsid w:val="561DD2CB"/>
    <w:rsid w:val="5760E9A7"/>
    <w:rsid w:val="5A806CCA"/>
    <w:rsid w:val="5AC9BCC0"/>
    <w:rsid w:val="5C345ACA"/>
    <w:rsid w:val="5CAD35D4"/>
    <w:rsid w:val="61747E3B"/>
    <w:rsid w:val="640B7F79"/>
    <w:rsid w:val="653DA00B"/>
    <w:rsid w:val="67606FF4"/>
    <w:rsid w:val="67737640"/>
    <w:rsid w:val="6B09DA85"/>
    <w:rsid w:val="6DA61E9D"/>
    <w:rsid w:val="730BBC0C"/>
    <w:rsid w:val="74DED012"/>
    <w:rsid w:val="767DFF0D"/>
    <w:rsid w:val="77147F5F"/>
    <w:rsid w:val="7863018D"/>
    <w:rsid w:val="7BA674C5"/>
    <w:rsid w:val="7DCF115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284220"/>
  <w15:docId w15:val="{86515778-D329-4270-BDF6-1097191A5C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aliases w:val="Lijst meerdere niveaus"/>
    <w:basedOn w:val="Standaard"/>
    <w:uiPriority w:val="34"/>
    <w:qFormat/>
    <w:rsid w:val="006B1D9B"/>
    <w:pPr>
      <w:ind w:left="720"/>
      <w:contextualSpacing/>
    </w:pPr>
  </w:style>
  <w:style w:type="paragraph" w:customStyle="1" w:styleId="AODocTxt">
    <w:name w:val="AODocTxt"/>
    <w:basedOn w:val="Standaard"/>
    <w:rsid w:val="00A63466"/>
    <w:pPr>
      <w:numPr>
        <w:numId w:val="19"/>
      </w:numPr>
      <w:spacing w:before="240" w:after="0" w:line="260" w:lineRule="atLeast"/>
      <w:jc w:val="both"/>
    </w:pPr>
    <w:rPr>
      <w:rFonts w:ascii="Times New Roman" w:eastAsia="Times New Roman" w:hAnsi="Times New Roman" w:cs="Times New Roman"/>
      <w:szCs w:val="20"/>
      <w:lang w:val="en-GB" w:eastAsia="nl-NL"/>
    </w:rPr>
  </w:style>
  <w:style w:type="paragraph" w:customStyle="1" w:styleId="AODocTxtL1">
    <w:name w:val="AODocTxtL1"/>
    <w:basedOn w:val="AODocTxt"/>
    <w:rsid w:val="00A63466"/>
    <w:pPr>
      <w:numPr>
        <w:ilvl w:val="1"/>
      </w:numPr>
    </w:pPr>
  </w:style>
  <w:style w:type="paragraph" w:customStyle="1" w:styleId="AODocTxtL2">
    <w:name w:val="AODocTxtL2"/>
    <w:basedOn w:val="AODocTxt"/>
    <w:rsid w:val="00A63466"/>
    <w:pPr>
      <w:numPr>
        <w:ilvl w:val="2"/>
      </w:numPr>
    </w:pPr>
  </w:style>
  <w:style w:type="paragraph" w:customStyle="1" w:styleId="AODocTxtL3">
    <w:name w:val="AODocTxtL3"/>
    <w:basedOn w:val="AODocTxt"/>
    <w:rsid w:val="00A63466"/>
    <w:pPr>
      <w:numPr>
        <w:ilvl w:val="3"/>
      </w:numPr>
    </w:pPr>
  </w:style>
  <w:style w:type="paragraph" w:customStyle="1" w:styleId="AODocTxtL4">
    <w:name w:val="AODocTxtL4"/>
    <w:basedOn w:val="AODocTxt"/>
    <w:rsid w:val="00A63466"/>
    <w:pPr>
      <w:numPr>
        <w:ilvl w:val="4"/>
      </w:numPr>
    </w:pPr>
  </w:style>
  <w:style w:type="paragraph" w:customStyle="1" w:styleId="AODocTxtL5">
    <w:name w:val="AODocTxtL5"/>
    <w:basedOn w:val="AODocTxt"/>
    <w:rsid w:val="00A63466"/>
    <w:pPr>
      <w:numPr>
        <w:ilvl w:val="5"/>
      </w:numPr>
    </w:pPr>
  </w:style>
  <w:style w:type="paragraph" w:customStyle="1" w:styleId="AODocTxtL6">
    <w:name w:val="AODocTxtL6"/>
    <w:basedOn w:val="AODocTxt"/>
    <w:rsid w:val="00A63466"/>
    <w:pPr>
      <w:numPr>
        <w:ilvl w:val="6"/>
      </w:numPr>
    </w:pPr>
  </w:style>
  <w:style w:type="paragraph" w:customStyle="1" w:styleId="AODocTxtL7">
    <w:name w:val="AODocTxtL7"/>
    <w:basedOn w:val="AODocTxt"/>
    <w:rsid w:val="00A63466"/>
    <w:pPr>
      <w:numPr>
        <w:ilvl w:val="7"/>
      </w:numPr>
    </w:pPr>
  </w:style>
  <w:style w:type="paragraph" w:customStyle="1" w:styleId="AODocTxtL8">
    <w:name w:val="AODocTxtL8"/>
    <w:basedOn w:val="AODocTxt"/>
    <w:rsid w:val="00A63466"/>
    <w:pPr>
      <w:numPr>
        <w:ilvl w:val="8"/>
      </w:numPr>
    </w:pPr>
  </w:style>
  <w:style w:type="paragraph" w:customStyle="1" w:styleId="LLNormalIndent">
    <w:name w:val="LL_NormalIndent"/>
    <w:basedOn w:val="Standaard"/>
    <w:qFormat/>
    <w:rsid w:val="003A6810"/>
    <w:pPr>
      <w:suppressAutoHyphens/>
      <w:spacing w:after="200" w:line="280" w:lineRule="atLeast"/>
      <w:ind w:left="851"/>
      <w:jc w:val="both"/>
    </w:pPr>
    <w:rPr>
      <w:rFonts w:ascii="Arial" w:eastAsia="Calibri" w:hAnsi="Arial" w:cs="Times New Roman"/>
      <w:sz w:val="20"/>
      <w:lang w:val="en-GB"/>
    </w:rPr>
  </w:style>
  <w:style w:type="paragraph" w:customStyle="1" w:styleId="Default">
    <w:name w:val="Default"/>
    <w:rsid w:val="00B16C6D"/>
    <w:pPr>
      <w:autoSpaceDE w:val="0"/>
      <w:autoSpaceDN w:val="0"/>
      <w:adjustRightInd w:val="0"/>
      <w:spacing w:after="0" w:line="240" w:lineRule="auto"/>
    </w:pPr>
    <w:rPr>
      <w:rFonts w:ascii="Arial" w:hAnsi="Arial" w:cs="Arial"/>
      <w:color w:val="000000"/>
      <w:sz w:val="24"/>
      <w:szCs w:val="24"/>
    </w:rPr>
  </w:style>
  <w:style w:type="character" w:styleId="Verwijzingopmerking">
    <w:name w:val="annotation reference"/>
    <w:basedOn w:val="Standaardalinea-lettertype"/>
    <w:uiPriority w:val="99"/>
    <w:semiHidden/>
    <w:unhideWhenUsed/>
    <w:rsid w:val="007F79EF"/>
    <w:rPr>
      <w:sz w:val="16"/>
      <w:szCs w:val="16"/>
    </w:rPr>
  </w:style>
  <w:style w:type="paragraph" w:styleId="Tekstopmerking">
    <w:name w:val="annotation text"/>
    <w:basedOn w:val="Standaard"/>
    <w:link w:val="TekstopmerkingChar"/>
    <w:uiPriority w:val="99"/>
    <w:unhideWhenUsed/>
    <w:rsid w:val="007F79EF"/>
    <w:pPr>
      <w:spacing w:line="240" w:lineRule="auto"/>
    </w:pPr>
    <w:rPr>
      <w:sz w:val="20"/>
      <w:szCs w:val="20"/>
    </w:rPr>
  </w:style>
  <w:style w:type="character" w:customStyle="1" w:styleId="TekstopmerkingChar">
    <w:name w:val="Tekst opmerking Char"/>
    <w:basedOn w:val="Standaardalinea-lettertype"/>
    <w:link w:val="Tekstopmerking"/>
    <w:uiPriority w:val="99"/>
    <w:rsid w:val="007F79EF"/>
    <w:rPr>
      <w:sz w:val="20"/>
      <w:szCs w:val="20"/>
    </w:rPr>
  </w:style>
  <w:style w:type="paragraph" w:styleId="Onderwerpvanopmerking">
    <w:name w:val="annotation subject"/>
    <w:basedOn w:val="Tekstopmerking"/>
    <w:next w:val="Tekstopmerking"/>
    <w:link w:val="OnderwerpvanopmerkingChar"/>
    <w:uiPriority w:val="99"/>
    <w:semiHidden/>
    <w:unhideWhenUsed/>
    <w:rsid w:val="007F79EF"/>
    <w:rPr>
      <w:b/>
      <w:bCs/>
    </w:rPr>
  </w:style>
  <w:style w:type="character" w:customStyle="1" w:styleId="OnderwerpvanopmerkingChar">
    <w:name w:val="Onderwerp van opmerking Char"/>
    <w:basedOn w:val="TekstopmerkingChar"/>
    <w:link w:val="Onderwerpvanopmerking"/>
    <w:uiPriority w:val="99"/>
    <w:semiHidden/>
    <w:rsid w:val="007F79EF"/>
    <w:rPr>
      <w:b/>
      <w:bCs/>
      <w:sz w:val="20"/>
      <w:szCs w:val="20"/>
    </w:rPr>
  </w:style>
  <w:style w:type="paragraph" w:styleId="Ballontekst">
    <w:name w:val="Balloon Text"/>
    <w:basedOn w:val="Standaard"/>
    <w:link w:val="BallontekstChar"/>
    <w:uiPriority w:val="99"/>
    <w:semiHidden/>
    <w:unhideWhenUsed/>
    <w:rsid w:val="007F79EF"/>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7F79EF"/>
    <w:rPr>
      <w:rFonts w:ascii="Segoe UI" w:hAnsi="Segoe UI" w:cs="Segoe UI"/>
      <w:sz w:val="18"/>
      <w:szCs w:val="18"/>
    </w:rPr>
  </w:style>
  <w:style w:type="paragraph" w:styleId="Koptekst">
    <w:name w:val="header"/>
    <w:basedOn w:val="Standaard"/>
    <w:link w:val="KoptekstChar"/>
    <w:uiPriority w:val="99"/>
    <w:unhideWhenUsed/>
    <w:rsid w:val="00762F4C"/>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762F4C"/>
  </w:style>
  <w:style w:type="paragraph" w:styleId="Voettekst">
    <w:name w:val="footer"/>
    <w:basedOn w:val="Standaard"/>
    <w:link w:val="VoettekstChar"/>
    <w:uiPriority w:val="99"/>
    <w:unhideWhenUsed/>
    <w:rsid w:val="00762F4C"/>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762F4C"/>
  </w:style>
  <w:style w:type="paragraph" w:styleId="Revisie">
    <w:name w:val="Revision"/>
    <w:hidden/>
    <w:uiPriority w:val="99"/>
    <w:semiHidden/>
    <w:rsid w:val="00E7445F"/>
    <w:pPr>
      <w:spacing w:after="0" w:line="240" w:lineRule="auto"/>
    </w:pPr>
  </w:style>
  <w:style w:type="paragraph" w:customStyle="1" w:styleId="paragraph">
    <w:name w:val="paragraph"/>
    <w:basedOn w:val="Standaard"/>
    <w:rsid w:val="00D91B79"/>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wacimagecontainer">
    <w:name w:val="wacimagecontainer"/>
    <w:basedOn w:val="Standaardalinea-lettertype"/>
    <w:rsid w:val="00D91B79"/>
  </w:style>
  <w:style w:type="character" w:customStyle="1" w:styleId="normaltextrun">
    <w:name w:val="normaltextrun"/>
    <w:basedOn w:val="Standaardalinea-lettertype"/>
    <w:rsid w:val="00D91B79"/>
  </w:style>
  <w:style w:type="character" w:customStyle="1" w:styleId="eop">
    <w:name w:val="eop"/>
    <w:basedOn w:val="Standaardalinea-lettertype"/>
    <w:rsid w:val="00D91B79"/>
  </w:style>
  <w:style w:type="character" w:customStyle="1" w:styleId="unsupportedobjecttext">
    <w:name w:val="unsupportedobjecttext"/>
    <w:basedOn w:val="Standaardalinea-lettertype"/>
    <w:rsid w:val="00D91B79"/>
  </w:style>
  <w:style w:type="character" w:customStyle="1" w:styleId="tabchar">
    <w:name w:val="tabchar"/>
    <w:basedOn w:val="Standaardalinea-lettertype"/>
    <w:rsid w:val="00D91B79"/>
  </w:style>
  <w:style w:type="table" w:styleId="Tabelraster">
    <w:name w:val="Table Grid"/>
    <w:basedOn w:val="Standaardtabe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Standaardalinea-lettertype"/>
    <w:uiPriority w:val="99"/>
    <w:unhideWhenUsed/>
    <w:rsid w:val="006B0C8E"/>
    <w:rPr>
      <w:color w:val="0563C1" w:themeColor="hyperlink"/>
      <w:u w:val="single"/>
    </w:rPr>
  </w:style>
  <w:style w:type="character" w:styleId="Onopgelostemelding">
    <w:name w:val="Unresolved Mention"/>
    <w:basedOn w:val="Standaardalinea-lettertype"/>
    <w:uiPriority w:val="99"/>
    <w:semiHidden/>
    <w:unhideWhenUsed/>
    <w:rsid w:val="006B0C8E"/>
    <w:rPr>
      <w:color w:val="605E5C"/>
      <w:shd w:val="clear" w:color="auto" w:fill="E1DFDD"/>
    </w:rPr>
  </w:style>
  <w:style w:type="character" w:customStyle="1" w:styleId="cf01">
    <w:name w:val="cf01"/>
    <w:basedOn w:val="Standaardalinea-lettertype"/>
    <w:rsid w:val="008974B7"/>
    <w:rPr>
      <w:rFonts w:ascii="Segoe UI" w:hAnsi="Segoe UI" w:cs="Segoe UI" w:hint="default"/>
      <w:sz w:val="18"/>
      <w:szCs w:val="18"/>
    </w:rPr>
  </w:style>
  <w:style w:type="paragraph" w:styleId="Voetnoottekst">
    <w:name w:val="footnote text"/>
    <w:basedOn w:val="Standaard"/>
    <w:link w:val="VoetnoottekstChar"/>
    <w:uiPriority w:val="99"/>
    <w:semiHidden/>
    <w:unhideWhenUsed/>
    <w:rsid w:val="003C24C7"/>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3C24C7"/>
    <w:rPr>
      <w:sz w:val="20"/>
      <w:szCs w:val="20"/>
    </w:rPr>
  </w:style>
  <w:style w:type="character" w:styleId="Voetnootmarkering">
    <w:name w:val="footnote reference"/>
    <w:basedOn w:val="Standaardalinea-lettertype"/>
    <w:uiPriority w:val="99"/>
    <w:semiHidden/>
    <w:unhideWhenUsed/>
    <w:rsid w:val="003C24C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811325">
      <w:bodyDiv w:val="1"/>
      <w:marLeft w:val="0"/>
      <w:marRight w:val="0"/>
      <w:marTop w:val="0"/>
      <w:marBottom w:val="0"/>
      <w:divBdr>
        <w:top w:val="none" w:sz="0" w:space="0" w:color="auto"/>
        <w:left w:val="none" w:sz="0" w:space="0" w:color="auto"/>
        <w:bottom w:val="none" w:sz="0" w:space="0" w:color="auto"/>
        <w:right w:val="none" w:sz="0" w:space="0" w:color="auto"/>
      </w:divBdr>
    </w:div>
    <w:div w:id="263465828">
      <w:bodyDiv w:val="1"/>
      <w:marLeft w:val="0"/>
      <w:marRight w:val="0"/>
      <w:marTop w:val="0"/>
      <w:marBottom w:val="0"/>
      <w:divBdr>
        <w:top w:val="none" w:sz="0" w:space="0" w:color="auto"/>
        <w:left w:val="none" w:sz="0" w:space="0" w:color="auto"/>
        <w:bottom w:val="none" w:sz="0" w:space="0" w:color="auto"/>
        <w:right w:val="none" w:sz="0" w:space="0" w:color="auto"/>
      </w:divBdr>
    </w:div>
    <w:div w:id="554708394">
      <w:bodyDiv w:val="1"/>
      <w:marLeft w:val="0"/>
      <w:marRight w:val="0"/>
      <w:marTop w:val="0"/>
      <w:marBottom w:val="0"/>
      <w:divBdr>
        <w:top w:val="none" w:sz="0" w:space="0" w:color="auto"/>
        <w:left w:val="none" w:sz="0" w:space="0" w:color="auto"/>
        <w:bottom w:val="none" w:sz="0" w:space="0" w:color="auto"/>
        <w:right w:val="none" w:sz="0" w:space="0" w:color="auto"/>
      </w:divBdr>
    </w:div>
    <w:div w:id="1550845376">
      <w:bodyDiv w:val="1"/>
      <w:marLeft w:val="0"/>
      <w:marRight w:val="0"/>
      <w:marTop w:val="0"/>
      <w:marBottom w:val="0"/>
      <w:divBdr>
        <w:top w:val="none" w:sz="0" w:space="0" w:color="auto"/>
        <w:left w:val="none" w:sz="0" w:space="0" w:color="auto"/>
        <w:bottom w:val="none" w:sz="0" w:space="0" w:color="auto"/>
        <w:right w:val="none" w:sz="0" w:space="0" w:color="auto"/>
      </w:divBdr>
      <w:divsChild>
        <w:div w:id="704675107">
          <w:marLeft w:val="0"/>
          <w:marRight w:val="0"/>
          <w:marTop w:val="0"/>
          <w:marBottom w:val="0"/>
          <w:divBdr>
            <w:top w:val="none" w:sz="0" w:space="0" w:color="auto"/>
            <w:left w:val="none" w:sz="0" w:space="0" w:color="auto"/>
            <w:bottom w:val="none" w:sz="0" w:space="0" w:color="auto"/>
            <w:right w:val="none" w:sz="0" w:space="0" w:color="auto"/>
          </w:divBdr>
        </w:div>
        <w:div w:id="1514101241">
          <w:marLeft w:val="0"/>
          <w:marRight w:val="0"/>
          <w:marTop w:val="0"/>
          <w:marBottom w:val="0"/>
          <w:divBdr>
            <w:top w:val="none" w:sz="0" w:space="0" w:color="auto"/>
            <w:left w:val="none" w:sz="0" w:space="0" w:color="auto"/>
            <w:bottom w:val="none" w:sz="0" w:space="0" w:color="auto"/>
            <w:right w:val="none" w:sz="0" w:space="0" w:color="auto"/>
          </w:divBdr>
        </w:div>
        <w:div w:id="1416396332">
          <w:marLeft w:val="0"/>
          <w:marRight w:val="0"/>
          <w:marTop w:val="0"/>
          <w:marBottom w:val="0"/>
          <w:divBdr>
            <w:top w:val="none" w:sz="0" w:space="0" w:color="auto"/>
            <w:left w:val="none" w:sz="0" w:space="0" w:color="auto"/>
            <w:bottom w:val="none" w:sz="0" w:space="0" w:color="auto"/>
            <w:right w:val="none" w:sz="0" w:space="0" w:color="auto"/>
          </w:divBdr>
        </w:div>
        <w:div w:id="500434203">
          <w:marLeft w:val="0"/>
          <w:marRight w:val="0"/>
          <w:marTop w:val="0"/>
          <w:marBottom w:val="0"/>
          <w:divBdr>
            <w:top w:val="none" w:sz="0" w:space="0" w:color="auto"/>
            <w:left w:val="none" w:sz="0" w:space="0" w:color="auto"/>
            <w:bottom w:val="none" w:sz="0" w:space="0" w:color="auto"/>
            <w:right w:val="none" w:sz="0" w:space="0" w:color="auto"/>
          </w:divBdr>
        </w:div>
        <w:div w:id="1738286591">
          <w:marLeft w:val="0"/>
          <w:marRight w:val="0"/>
          <w:marTop w:val="0"/>
          <w:marBottom w:val="0"/>
          <w:divBdr>
            <w:top w:val="none" w:sz="0" w:space="0" w:color="auto"/>
            <w:left w:val="none" w:sz="0" w:space="0" w:color="auto"/>
            <w:bottom w:val="none" w:sz="0" w:space="0" w:color="auto"/>
            <w:right w:val="none" w:sz="0" w:space="0" w:color="auto"/>
          </w:divBdr>
        </w:div>
        <w:div w:id="1139152177">
          <w:marLeft w:val="0"/>
          <w:marRight w:val="0"/>
          <w:marTop w:val="0"/>
          <w:marBottom w:val="0"/>
          <w:divBdr>
            <w:top w:val="none" w:sz="0" w:space="0" w:color="auto"/>
            <w:left w:val="none" w:sz="0" w:space="0" w:color="auto"/>
            <w:bottom w:val="none" w:sz="0" w:space="0" w:color="auto"/>
            <w:right w:val="none" w:sz="0" w:space="0" w:color="auto"/>
          </w:divBdr>
        </w:div>
        <w:div w:id="2138335259">
          <w:marLeft w:val="0"/>
          <w:marRight w:val="0"/>
          <w:marTop w:val="0"/>
          <w:marBottom w:val="0"/>
          <w:divBdr>
            <w:top w:val="none" w:sz="0" w:space="0" w:color="auto"/>
            <w:left w:val="none" w:sz="0" w:space="0" w:color="auto"/>
            <w:bottom w:val="none" w:sz="0" w:space="0" w:color="auto"/>
            <w:right w:val="none" w:sz="0" w:space="0" w:color="auto"/>
          </w:divBdr>
        </w:div>
        <w:div w:id="1956328468">
          <w:marLeft w:val="0"/>
          <w:marRight w:val="0"/>
          <w:marTop w:val="0"/>
          <w:marBottom w:val="0"/>
          <w:divBdr>
            <w:top w:val="none" w:sz="0" w:space="0" w:color="auto"/>
            <w:left w:val="none" w:sz="0" w:space="0" w:color="auto"/>
            <w:bottom w:val="none" w:sz="0" w:space="0" w:color="auto"/>
            <w:right w:val="none" w:sz="0" w:space="0" w:color="auto"/>
          </w:divBdr>
        </w:div>
        <w:div w:id="153186880">
          <w:marLeft w:val="0"/>
          <w:marRight w:val="0"/>
          <w:marTop w:val="0"/>
          <w:marBottom w:val="0"/>
          <w:divBdr>
            <w:top w:val="none" w:sz="0" w:space="0" w:color="auto"/>
            <w:left w:val="none" w:sz="0" w:space="0" w:color="auto"/>
            <w:bottom w:val="none" w:sz="0" w:space="0" w:color="auto"/>
            <w:right w:val="none" w:sz="0" w:space="0" w:color="auto"/>
          </w:divBdr>
        </w:div>
        <w:div w:id="866481194">
          <w:marLeft w:val="0"/>
          <w:marRight w:val="0"/>
          <w:marTop w:val="0"/>
          <w:marBottom w:val="0"/>
          <w:divBdr>
            <w:top w:val="none" w:sz="0" w:space="0" w:color="auto"/>
            <w:left w:val="none" w:sz="0" w:space="0" w:color="auto"/>
            <w:bottom w:val="none" w:sz="0" w:space="0" w:color="auto"/>
            <w:right w:val="none" w:sz="0" w:space="0" w:color="auto"/>
          </w:divBdr>
        </w:div>
        <w:div w:id="641159956">
          <w:marLeft w:val="0"/>
          <w:marRight w:val="0"/>
          <w:marTop w:val="0"/>
          <w:marBottom w:val="0"/>
          <w:divBdr>
            <w:top w:val="none" w:sz="0" w:space="0" w:color="auto"/>
            <w:left w:val="none" w:sz="0" w:space="0" w:color="auto"/>
            <w:bottom w:val="none" w:sz="0" w:space="0" w:color="auto"/>
            <w:right w:val="none" w:sz="0" w:space="0" w:color="auto"/>
          </w:divBdr>
        </w:div>
        <w:div w:id="1092973890">
          <w:marLeft w:val="0"/>
          <w:marRight w:val="0"/>
          <w:marTop w:val="0"/>
          <w:marBottom w:val="0"/>
          <w:divBdr>
            <w:top w:val="none" w:sz="0" w:space="0" w:color="auto"/>
            <w:left w:val="none" w:sz="0" w:space="0" w:color="auto"/>
            <w:bottom w:val="none" w:sz="0" w:space="0" w:color="auto"/>
            <w:right w:val="none" w:sz="0" w:space="0" w:color="auto"/>
          </w:divBdr>
        </w:div>
        <w:div w:id="2111001565">
          <w:marLeft w:val="0"/>
          <w:marRight w:val="0"/>
          <w:marTop w:val="0"/>
          <w:marBottom w:val="0"/>
          <w:divBdr>
            <w:top w:val="none" w:sz="0" w:space="0" w:color="auto"/>
            <w:left w:val="none" w:sz="0" w:space="0" w:color="auto"/>
            <w:bottom w:val="none" w:sz="0" w:space="0" w:color="auto"/>
            <w:right w:val="none" w:sz="0" w:space="0" w:color="auto"/>
          </w:divBdr>
        </w:div>
        <w:div w:id="1769035640">
          <w:marLeft w:val="0"/>
          <w:marRight w:val="0"/>
          <w:marTop w:val="0"/>
          <w:marBottom w:val="0"/>
          <w:divBdr>
            <w:top w:val="none" w:sz="0" w:space="0" w:color="auto"/>
            <w:left w:val="none" w:sz="0" w:space="0" w:color="auto"/>
            <w:bottom w:val="none" w:sz="0" w:space="0" w:color="auto"/>
            <w:right w:val="none" w:sz="0" w:space="0" w:color="auto"/>
          </w:divBdr>
        </w:div>
        <w:div w:id="1155682581">
          <w:marLeft w:val="0"/>
          <w:marRight w:val="0"/>
          <w:marTop w:val="0"/>
          <w:marBottom w:val="0"/>
          <w:divBdr>
            <w:top w:val="none" w:sz="0" w:space="0" w:color="auto"/>
            <w:left w:val="none" w:sz="0" w:space="0" w:color="auto"/>
            <w:bottom w:val="none" w:sz="0" w:space="0" w:color="auto"/>
            <w:right w:val="none" w:sz="0" w:space="0" w:color="auto"/>
          </w:divBdr>
        </w:div>
        <w:div w:id="907572341">
          <w:marLeft w:val="0"/>
          <w:marRight w:val="0"/>
          <w:marTop w:val="0"/>
          <w:marBottom w:val="0"/>
          <w:divBdr>
            <w:top w:val="none" w:sz="0" w:space="0" w:color="auto"/>
            <w:left w:val="none" w:sz="0" w:space="0" w:color="auto"/>
            <w:bottom w:val="none" w:sz="0" w:space="0" w:color="auto"/>
            <w:right w:val="none" w:sz="0" w:space="0" w:color="auto"/>
          </w:divBdr>
        </w:div>
        <w:div w:id="1688410443">
          <w:marLeft w:val="0"/>
          <w:marRight w:val="0"/>
          <w:marTop w:val="0"/>
          <w:marBottom w:val="0"/>
          <w:divBdr>
            <w:top w:val="none" w:sz="0" w:space="0" w:color="auto"/>
            <w:left w:val="none" w:sz="0" w:space="0" w:color="auto"/>
            <w:bottom w:val="none" w:sz="0" w:space="0" w:color="auto"/>
            <w:right w:val="none" w:sz="0" w:space="0" w:color="auto"/>
          </w:divBdr>
        </w:div>
        <w:div w:id="1886671718">
          <w:marLeft w:val="0"/>
          <w:marRight w:val="0"/>
          <w:marTop w:val="0"/>
          <w:marBottom w:val="0"/>
          <w:divBdr>
            <w:top w:val="none" w:sz="0" w:space="0" w:color="auto"/>
            <w:left w:val="none" w:sz="0" w:space="0" w:color="auto"/>
            <w:bottom w:val="none" w:sz="0" w:space="0" w:color="auto"/>
            <w:right w:val="none" w:sz="0" w:space="0" w:color="auto"/>
          </w:divBdr>
        </w:div>
        <w:div w:id="2117945252">
          <w:marLeft w:val="0"/>
          <w:marRight w:val="0"/>
          <w:marTop w:val="0"/>
          <w:marBottom w:val="0"/>
          <w:divBdr>
            <w:top w:val="none" w:sz="0" w:space="0" w:color="auto"/>
            <w:left w:val="none" w:sz="0" w:space="0" w:color="auto"/>
            <w:bottom w:val="none" w:sz="0" w:space="0" w:color="auto"/>
            <w:right w:val="none" w:sz="0" w:space="0" w:color="auto"/>
          </w:divBdr>
        </w:div>
        <w:div w:id="2074430406">
          <w:marLeft w:val="0"/>
          <w:marRight w:val="0"/>
          <w:marTop w:val="0"/>
          <w:marBottom w:val="0"/>
          <w:divBdr>
            <w:top w:val="none" w:sz="0" w:space="0" w:color="auto"/>
            <w:left w:val="none" w:sz="0" w:space="0" w:color="auto"/>
            <w:bottom w:val="none" w:sz="0" w:space="0" w:color="auto"/>
            <w:right w:val="none" w:sz="0" w:space="0" w:color="auto"/>
          </w:divBdr>
        </w:div>
        <w:div w:id="273944642">
          <w:marLeft w:val="0"/>
          <w:marRight w:val="0"/>
          <w:marTop w:val="0"/>
          <w:marBottom w:val="0"/>
          <w:divBdr>
            <w:top w:val="none" w:sz="0" w:space="0" w:color="auto"/>
            <w:left w:val="none" w:sz="0" w:space="0" w:color="auto"/>
            <w:bottom w:val="none" w:sz="0" w:space="0" w:color="auto"/>
            <w:right w:val="none" w:sz="0" w:space="0" w:color="auto"/>
          </w:divBdr>
        </w:div>
        <w:div w:id="1190875555">
          <w:marLeft w:val="0"/>
          <w:marRight w:val="0"/>
          <w:marTop w:val="0"/>
          <w:marBottom w:val="0"/>
          <w:divBdr>
            <w:top w:val="none" w:sz="0" w:space="0" w:color="auto"/>
            <w:left w:val="none" w:sz="0" w:space="0" w:color="auto"/>
            <w:bottom w:val="none" w:sz="0" w:space="0" w:color="auto"/>
            <w:right w:val="none" w:sz="0" w:space="0" w:color="auto"/>
          </w:divBdr>
        </w:div>
        <w:div w:id="1941912532">
          <w:marLeft w:val="0"/>
          <w:marRight w:val="0"/>
          <w:marTop w:val="0"/>
          <w:marBottom w:val="0"/>
          <w:divBdr>
            <w:top w:val="none" w:sz="0" w:space="0" w:color="auto"/>
            <w:left w:val="none" w:sz="0" w:space="0" w:color="auto"/>
            <w:bottom w:val="none" w:sz="0" w:space="0" w:color="auto"/>
            <w:right w:val="none" w:sz="0" w:space="0" w:color="auto"/>
          </w:divBdr>
        </w:div>
        <w:div w:id="1260867193">
          <w:marLeft w:val="0"/>
          <w:marRight w:val="0"/>
          <w:marTop w:val="0"/>
          <w:marBottom w:val="0"/>
          <w:divBdr>
            <w:top w:val="none" w:sz="0" w:space="0" w:color="auto"/>
            <w:left w:val="none" w:sz="0" w:space="0" w:color="auto"/>
            <w:bottom w:val="none" w:sz="0" w:space="0" w:color="auto"/>
            <w:right w:val="none" w:sz="0" w:space="0" w:color="auto"/>
          </w:divBdr>
        </w:div>
        <w:div w:id="183132260">
          <w:marLeft w:val="0"/>
          <w:marRight w:val="0"/>
          <w:marTop w:val="0"/>
          <w:marBottom w:val="0"/>
          <w:divBdr>
            <w:top w:val="none" w:sz="0" w:space="0" w:color="auto"/>
            <w:left w:val="none" w:sz="0" w:space="0" w:color="auto"/>
            <w:bottom w:val="none" w:sz="0" w:space="0" w:color="auto"/>
            <w:right w:val="none" w:sz="0" w:space="0" w:color="auto"/>
          </w:divBdr>
        </w:div>
        <w:div w:id="1874341971">
          <w:marLeft w:val="0"/>
          <w:marRight w:val="0"/>
          <w:marTop w:val="0"/>
          <w:marBottom w:val="0"/>
          <w:divBdr>
            <w:top w:val="none" w:sz="0" w:space="0" w:color="auto"/>
            <w:left w:val="none" w:sz="0" w:space="0" w:color="auto"/>
            <w:bottom w:val="none" w:sz="0" w:space="0" w:color="auto"/>
            <w:right w:val="none" w:sz="0" w:space="0" w:color="auto"/>
          </w:divBdr>
        </w:div>
        <w:div w:id="1845435509">
          <w:marLeft w:val="0"/>
          <w:marRight w:val="0"/>
          <w:marTop w:val="0"/>
          <w:marBottom w:val="0"/>
          <w:divBdr>
            <w:top w:val="none" w:sz="0" w:space="0" w:color="auto"/>
            <w:left w:val="none" w:sz="0" w:space="0" w:color="auto"/>
            <w:bottom w:val="none" w:sz="0" w:space="0" w:color="auto"/>
            <w:right w:val="none" w:sz="0" w:space="0" w:color="auto"/>
          </w:divBdr>
        </w:div>
        <w:div w:id="1311404494">
          <w:marLeft w:val="0"/>
          <w:marRight w:val="0"/>
          <w:marTop w:val="0"/>
          <w:marBottom w:val="0"/>
          <w:divBdr>
            <w:top w:val="none" w:sz="0" w:space="0" w:color="auto"/>
            <w:left w:val="none" w:sz="0" w:space="0" w:color="auto"/>
            <w:bottom w:val="none" w:sz="0" w:space="0" w:color="auto"/>
            <w:right w:val="none" w:sz="0" w:space="0" w:color="auto"/>
          </w:divBdr>
        </w:div>
        <w:div w:id="218714615">
          <w:marLeft w:val="0"/>
          <w:marRight w:val="0"/>
          <w:marTop w:val="0"/>
          <w:marBottom w:val="0"/>
          <w:divBdr>
            <w:top w:val="none" w:sz="0" w:space="0" w:color="auto"/>
            <w:left w:val="none" w:sz="0" w:space="0" w:color="auto"/>
            <w:bottom w:val="none" w:sz="0" w:space="0" w:color="auto"/>
            <w:right w:val="none" w:sz="0" w:space="0" w:color="auto"/>
          </w:divBdr>
        </w:div>
        <w:div w:id="518010509">
          <w:marLeft w:val="0"/>
          <w:marRight w:val="0"/>
          <w:marTop w:val="0"/>
          <w:marBottom w:val="0"/>
          <w:divBdr>
            <w:top w:val="none" w:sz="0" w:space="0" w:color="auto"/>
            <w:left w:val="none" w:sz="0" w:space="0" w:color="auto"/>
            <w:bottom w:val="none" w:sz="0" w:space="0" w:color="auto"/>
            <w:right w:val="none" w:sz="0" w:space="0" w:color="auto"/>
          </w:divBdr>
        </w:div>
        <w:div w:id="1319840090">
          <w:marLeft w:val="0"/>
          <w:marRight w:val="0"/>
          <w:marTop w:val="0"/>
          <w:marBottom w:val="0"/>
          <w:divBdr>
            <w:top w:val="none" w:sz="0" w:space="0" w:color="auto"/>
            <w:left w:val="none" w:sz="0" w:space="0" w:color="auto"/>
            <w:bottom w:val="none" w:sz="0" w:space="0" w:color="auto"/>
            <w:right w:val="none" w:sz="0" w:space="0" w:color="auto"/>
          </w:divBdr>
        </w:div>
        <w:div w:id="1823890778">
          <w:marLeft w:val="0"/>
          <w:marRight w:val="0"/>
          <w:marTop w:val="0"/>
          <w:marBottom w:val="0"/>
          <w:divBdr>
            <w:top w:val="none" w:sz="0" w:space="0" w:color="auto"/>
            <w:left w:val="none" w:sz="0" w:space="0" w:color="auto"/>
            <w:bottom w:val="none" w:sz="0" w:space="0" w:color="auto"/>
            <w:right w:val="none" w:sz="0" w:space="0" w:color="auto"/>
          </w:divBdr>
        </w:div>
        <w:div w:id="1501461611">
          <w:marLeft w:val="0"/>
          <w:marRight w:val="0"/>
          <w:marTop w:val="0"/>
          <w:marBottom w:val="0"/>
          <w:divBdr>
            <w:top w:val="none" w:sz="0" w:space="0" w:color="auto"/>
            <w:left w:val="none" w:sz="0" w:space="0" w:color="auto"/>
            <w:bottom w:val="none" w:sz="0" w:space="0" w:color="auto"/>
            <w:right w:val="none" w:sz="0" w:space="0" w:color="auto"/>
          </w:divBdr>
        </w:div>
        <w:div w:id="1041976663">
          <w:marLeft w:val="0"/>
          <w:marRight w:val="0"/>
          <w:marTop w:val="0"/>
          <w:marBottom w:val="0"/>
          <w:divBdr>
            <w:top w:val="none" w:sz="0" w:space="0" w:color="auto"/>
            <w:left w:val="none" w:sz="0" w:space="0" w:color="auto"/>
            <w:bottom w:val="none" w:sz="0" w:space="0" w:color="auto"/>
            <w:right w:val="none" w:sz="0" w:space="0" w:color="auto"/>
          </w:divBdr>
        </w:div>
        <w:div w:id="698823598">
          <w:marLeft w:val="0"/>
          <w:marRight w:val="0"/>
          <w:marTop w:val="0"/>
          <w:marBottom w:val="0"/>
          <w:divBdr>
            <w:top w:val="none" w:sz="0" w:space="0" w:color="auto"/>
            <w:left w:val="none" w:sz="0" w:space="0" w:color="auto"/>
            <w:bottom w:val="none" w:sz="0" w:space="0" w:color="auto"/>
            <w:right w:val="none" w:sz="0" w:space="0" w:color="auto"/>
          </w:divBdr>
        </w:div>
        <w:div w:id="528956167">
          <w:marLeft w:val="0"/>
          <w:marRight w:val="0"/>
          <w:marTop w:val="0"/>
          <w:marBottom w:val="0"/>
          <w:divBdr>
            <w:top w:val="none" w:sz="0" w:space="0" w:color="auto"/>
            <w:left w:val="none" w:sz="0" w:space="0" w:color="auto"/>
            <w:bottom w:val="none" w:sz="0" w:space="0" w:color="auto"/>
            <w:right w:val="none" w:sz="0" w:space="0" w:color="auto"/>
          </w:divBdr>
        </w:div>
        <w:div w:id="153228560">
          <w:marLeft w:val="0"/>
          <w:marRight w:val="0"/>
          <w:marTop w:val="0"/>
          <w:marBottom w:val="0"/>
          <w:divBdr>
            <w:top w:val="none" w:sz="0" w:space="0" w:color="auto"/>
            <w:left w:val="none" w:sz="0" w:space="0" w:color="auto"/>
            <w:bottom w:val="none" w:sz="0" w:space="0" w:color="auto"/>
            <w:right w:val="none" w:sz="0" w:space="0" w:color="auto"/>
          </w:divBdr>
        </w:div>
        <w:div w:id="554126292">
          <w:marLeft w:val="0"/>
          <w:marRight w:val="0"/>
          <w:marTop w:val="0"/>
          <w:marBottom w:val="0"/>
          <w:divBdr>
            <w:top w:val="none" w:sz="0" w:space="0" w:color="auto"/>
            <w:left w:val="none" w:sz="0" w:space="0" w:color="auto"/>
            <w:bottom w:val="none" w:sz="0" w:space="0" w:color="auto"/>
            <w:right w:val="none" w:sz="0" w:space="0" w:color="auto"/>
          </w:divBdr>
        </w:div>
        <w:div w:id="415443109">
          <w:marLeft w:val="0"/>
          <w:marRight w:val="0"/>
          <w:marTop w:val="0"/>
          <w:marBottom w:val="0"/>
          <w:divBdr>
            <w:top w:val="none" w:sz="0" w:space="0" w:color="auto"/>
            <w:left w:val="none" w:sz="0" w:space="0" w:color="auto"/>
            <w:bottom w:val="none" w:sz="0" w:space="0" w:color="auto"/>
            <w:right w:val="none" w:sz="0" w:space="0" w:color="auto"/>
          </w:divBdr>
        </w:div>
        <w:div w:id="1206600741">
          <w:marLeft w:val="0"/>
          <w:marRight w:val="0"/>
          <w:marTop w:val="0"/>
          <w:marBottom w:val="0"/>
          <w:divBdr>
            <w:top w:val="none" w:sz="0" w:space="0" w:color="auto"/>
            <w:left w:val="none" w:sz="0" w:space="0" w:color="auto"/>
            <w:bottom w:val="none" w:sz="0" w:space="0" w:color="auto"/>
            <w:right w:val="none" w:sz="0" w:space="0" w:color="auto"/>
          </w:divBdr>
        </w:div>
        <w:div w:id="1351108285">
          <w:marLeft w:val="0"/>
          <w:marRight w:val="0"/>
          <w:marTop w:val="0"/>
          <w:marBottom w:val="0"/>
          <w:divBdr>
            <w:top w:val="none" w:sz="0" w:space="0" w:color="auto"/>
            <w:left w:val="none" w:sz="0" w:space="0" w:color="auto"/>
            <w:bottom w:val="none" w:sz="0" w:space="0" w:color="auto"/>
            <w:right w:val="none" w:sz="0" w:space="0" w:color="auto"/>
          </w:divBdr>
        </w:div>
        <w:div w:id="1637567437">
          <w:marLeft w:val="0"/>
          <w:marRight w:val="0"/>
          <w:marTop w:val="0"/>
          <w:marBottom w:val="0"/>
          <w:divBdr>
            <w:top w:val="none" w:sz="0" w:space="0" w:color="auto"/>
            <w:left w:val="none" w:sz="0" w:space="0" w:color="auto"/>
            <w:bottom w:val="none" w:sz="0" w:space="0" w:color="auto"/>
            <w:right w:val="none" w:sz="0" w:space="0" w:color="auto"/>
          </w:divBdr>
        </w:div>
        <w:div w:id="392236542">
          <w:marLeft w:val="0"/>
          <w:marRight w:val="0"/>
          <w:marTop w:val="0"/>
          <w:marBottom w:val="0"/>
          <w:divBdr>
            <w:top w:val="none" w:sz="0" w:space="0" w:color="auto"/>
            <w:left w:val="none" w:sz="0" w:space="0" w:color="auto"/>
            <w:bottom w:val="none" w:sz="0" w:space="0" w:color="auto"/>
            <w:right w:val="none" w:sz="0" w:space="0" w:color="auto"/>
          </w:divBdr>
        </w:div>
        <w:div w:id="1627857545">
          <w:marLeft w:val="0"/>
          <w:marRight w:val="0"/>
          <w:marTop w:val="0"/>
          <w:marBottom w:val="0"/>
          <w:divBdr>
            <w:top w:val="none" w:sz="0" w:space="0" w:color="auto"/>
            <w:left w:val="none" w:sz="0" w:space="0" w:color="auto"/>
            <w:bottom w:val="none" w:sz="0" w:space="0" w:color="auto"/>
            <w:right w:val="none" w:sz="0" w:space="0" w:color="auto"/>
          </w:divBdr>
        </w:div>
        <w:div w:id="1895310992">
          <w:marLeft w:val="0"/>
          <w:marRight w:val="0"/>
          <w:marTop w:val="0"/>
          <w:marBottom w:val="0"/>
          <w:divBdr>
            <w:top w:val="none" w:sz="0" w:space="0" w:color="auto"/>
            <w:left w:val="none" w:sz="0" w:space="0" w:color="auto"/>
            <w:bottom w:val="none" w:sz="0" w:space="0" w:color="auto"/>
            <w:right w:val="none" w:sz="0" w:space="0" w:color="auto"/>
          </w:divBdr>
        </w:div>
        <w:div w:id="2060931494">
          <w:marLeft w:val="0"/>
          <w:marRight w:val="0"/>
          <w:marTop w:val="0"/>
          <w:marBottom w:val="0"/>
          <w:divBdr>
            <w:top w:val="none" w:sz="0" w:space="0" w:color="auto"/>
            <w:left w:val="none" w:sz="0" w:space="0" w:color="auto"/>
            <w:bottom w:val="none" w:sz="0" w:space="0" w:color="auto"/>
            <w:right w:val="none" w:sz="0" w:space="0" w:color="auto"/>
          </w:divBdr>
        </w:div>
        <w:div w:id="1817722751">
          <w:marLeft w:val="0"/>
          <w:marRight w:val="0"/>
          <w:marTop w:val="0"/>
          <w:marBottom w:val="0"/>
          <w:divBdr>
            <w:top w:val="none" w:sz="0" w:space="0" w:color="auto"/>
            <w:left w:val="none" w:sz="0" w:space="0" w:color="auto"/>
            <w:bottom w:val="none" w:sz="0" w:space="0" w:color="auto"/>
            <w:right w:val="none" w:sz="0" w:space="0" w:color="auto"/>
          </w:divBdr>
        </w:div>
        <w:div w:id="2142334509">
          <w:marLeft w:val="0"/>
          <w:marRight w:val="0"/>
          <w:marTop w:val="0"/>
          <w:marBottom w:val="0"/>
          <w:divBdr>
            <w:top w:val="none" w:sz="0" w:space="0" w:color="auto"/>
            <w:left w:val="none" w:sz="0" w:space="0" w:color="auto"/>
            <w:bottom w:val="none" w:sz="0" w:space="0" w:color="auto"/>
            <w:right w:val="none" w:sz="0" w:space="0" w:color="auto"/>
          </w:divBdr>
        </w:div>
        <w:div w:id="1693265445">
          <w:marLeft w:val="0"/>
          <w:marRight w:val="0"/>
          <w:marTop w:val="0"/>
          <w:marBottom w:val="0"/>
          <w:divBdr>
            <w:top w:val="none" w:sz="0" w:space="0" w:color="auto"/>
            <w:left w:val="none" w:sz="0" w:space="0" w:color="auto"/>
            <w:bottom w:val="none" w:sz="0" w:space="0" w:color="auto"/>
            <w:right w:val="none" w:sz="0" w:space="0" w:color="auto"/>
          </w:divBdr>
        </w:div>
      </w:divsChild>
    </w:div>
    <w:div w:id="1818186461">
      <w:bodyDiv w:val="1"/>
      <w:marLeft w:val="0"/>
      <w:marRight w:val="0"/>
      <w:marTop w:val="0"/>
      <w:marBottom w:val="0"/>
      <w:divBdr>
        <w:top w:val="none" w:sz="0" w:space="0" w:color="auto"/>
        <w:left w:val="none" w:sz="0" w:space="0" w:color="auto"/>
        <w:bottom w:val="none" w:sz="0" w:space="0" w:color="auto"/>
        <w:right w:val="none" w:sz="0" w:space="0" w:color="auto"/>
      </w:divBdr>
    </w:div>
    <w:div w:id="1818721744">
      <w:bodyDiv w:val="1"/>
      <w:marLeft w:val="0"/>
      <w:marRight w:val="0"/>
      <w:marTop w:val="0"/>
      <w:marBottom w:val="0"/>
      <w:divBdr>
        <w:top w:val="none" w:sz="0" w:space="0" w:color="auto"/>
        <w:left w:val="none" w:sz="0" w:space="0" w:color="auto"/>
        <w:bottom w:val="none" w:sz="0" w:space="0" w:color="auto"/>
        <w:right w:val="none" w:sz="0" w:space="0" w:color="auto"/>
      </w:divBdr>
    </w:div>
    <w:div w:id="1945653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cdcec69-8a07-4459-b77e-fcfe06e4af88">
      <Terms xmlns="http://schemas.microsoft.com/office/infopath/2007/PartnerControls"/>
    </lcf76f155ced4ddcb4097134ff3c332f>
    <TaxCatchAll xmlns="7509cc8b-5556-402b-b32b-f0f5b016aaa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542B45F18FBEF746B89E8D2E1333C18C" ma:contentTypeVersion="14" ma:contentTypeDescription="Een nieuw document maken." ma:contentTypeScope="" ma:versionID="7c73a0fe85214e758925524f93f80cee">
  <xsd:schema xmlns:xsd="http://www.w3.org/2001/XMLSchema" xmlns:xs="http://www.w3.org/2001/XMLSchema" xmlns:p="http://schemas.microsoft.com/office/2006/metadata/properties" xmlns:ns2="dcdcec69-8a07-4459-b77e-fcfe06e4af88" xmlns:ns3="7509cc8b-5556-402b-b32b-f0f5b016aaa2" targetNamespace="http://schemas.microsoft.com/office/2006/metadata/properties" ma:root="true" ma:fieldsID="47ed54c1b265b9299992177bfb766379" ns2:_="" ns3:_="">
    <xsd:import namespace="dcdcec69-8a07-4459-b77e-fcfe06e4af88"/>
    <xsd:import namespace="7509cc8b-5556-402b-b32b-f0f5b016aaa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dcec69-8a07-4459-b77e-fcfe06e4af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Afbeeldingtags" ma:readOnly="false" ma:fieldId="{5cf76f15-5ced-4ddc-b409-7134ff3c332f}" ma:taxonomyMulti="true" ma:sspId="ffc1a88e-ff28-4708-818d-a112f969d025"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509cc8b-5556-402b-b32b-f0f5b016aaa2"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9e546c29-e872-4526-a0a0-2f58558b5990}" ma:internalName="TaxCatchAll" ma:showField="CatchAllData" ma:web="7509cc8b-5556-402b-b32b-f0f5b016aaa2">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DD0EAEA-F438-4592-8413-B20C93CFFB6B}">
  <ds:schemaRefs>
    <ds:schemaRef ds:uri="http://schemas.microsoft.com/office/2006/metadata/properties"/>
    <ds:schemaRef ds:uri="http://schemas.microsoft.com/office/infopath/2007/PartnerControls"/>
    <ds:schemaRef ds:uri="dcdcec69-8a07-4459-b77e-fcfe06e4af88"/>
    <ds:schemaRef ds:uri="7509cc8b-5556-402b-b32b-f0f5b016aaa2"/>
  </ds:schemaRefs>
</ds:datastoreItem>
</file>

<file path=customXml/itemProps2.xml><?xml version="1.0" encoding="utf-8"?>
<ds:datastoreItem xmlns:ds="http://schemas.openxmlformats.org/officeDocument/2006/customXml" ds:itemID="{5D771274-65A6-47AF-BD33-5DF5C51822DA}">
  <ds:schemaRefs>
    <ds:schemaRef ds:uri="http://schemas.microsoft.com/sharepoint/v3/contenttype/forms"/>
  </ds:schemaRefs>
</ds:datastoreItem>
</file>

<file path=customXml/itemProps3.xml><?xml version="1.0" encoding="utf-8"?>
<ds:datastoreItem xmlns:ds="http://schemas.openxmlformats.org/officeDocument/2006/customXml" ds:itemID="{EFAC3F2C-9F61-4DA4-AD71-C8559C73A70C}">
  <ds:schemaRefs>
    <ds:schemaRef ds:uri="http://schemas.openxmlformats.org/officeDocument/2006/bibliography"/>
  </ds:schemaRefs>
</ds:datastoreItem>
</file>

<file path=customXml/itemProps4.xml><?xml version="1.0" encoding="utf-8"?>
<ds:datastoreItem xmlns:ds="http://schemas.openxmlformats.org/officeDocument/2006/customXml" ds:itemID="{1B233360-C3D5-463F-B558-387D9A74E8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dcec69-8a07-4459-b77e-fcfe06e4af88"/>
    <ds:schemaRef ds:uri="7509cc8b-5556-402b-b32b-f0f5b016aa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669</TotalTime>
  <Pages>6</Pages>
  <Words>1694</Words>
  <Characters>9317</Characters>
  <Application>Microsoft Office Word</Application>
  <DocSecurity>0</DocSecurity>
  <Lines>77</Lines>
  <Paragraphs>21</Paragraphs>
  <ScaleCrop>false</ScaleCrop>
  <Company/>
  <LinksUpToDate>false</LinksUpToDate>
  <CharactersWithSpaces>10990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van de Nadort</dc:creator>
  <cp:keywords/>
  <dc:description/>
  <cp:lastModifiedBy>Hanneke</cp:lastModifiedBy>
  <cp:revision>67</cp:revision>
  <dcterms:created xsi:type="dcterms:W3CDTF">2024-01-23T15:21:00Z</dcterms:created>
  <dcterms:modified xsi:type="dcterms:W3CDTF">2024-03-09T06:11:00Z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orksiteDatabase">
    <vt:lpwstr>DM021</vt:lpwstr>
  </property>
  <property fmtid="{D5CDD505-2E9C-101B-9397-08002B2CF9AE}" pid="3" name="WorksiteDocNumber">
    <vt:lpwstr>1652209</vt:lpwstr>
  </property>
  <property fmtid="{D5CDD505-2E9C-101B-9397-08002B2CF9AE}" pid="4" name="WorksiteDocVersion">
    <vt:lpwstr>1</vt:lpwstr>
  </property>
  <property fmtid="{D5CDD505-2E9C-101B-9397-08002B2CF9AE}" pid="5" name="WorksiteMatterNumber">
    <vt:lpwstr>16657503</vt:lpwstr>
  </property>
  <property fmtid="{D5CDD505-2E9C-101B-9397-08002B2CF9AE}" pid="6" name="WorksiteAuthor">
    <vt:lpwstr>STEK.HOMVELD</vt:lpwstr>
  </property>
  <property fmtid="{D5CDD505-2E9C-101B-9397-08002B2CF9AE}" pid="7" name="ContentTypeId">
    <vt:lpwstr>0x010100542B45F18FBEF746B89E8D2E1333C18C</vt:lpwstr>
  </property>
  <property fmtid="{D5CDD505-2E9C-101B-9397-08002B2CF9AE}" pid="8" name="MSIP_Label_89999a2b-9a21-4e6e-bf76-863fcb82bc91_Enabled">
    <vt:lpwstr>True</vt:lpwstr>
  </property>
  <property fmtid="{D5CDD505-2E9C-101B-9397-08002B2CF9AE}" pid="9" name="MSIP_Label_89999a2b-9a21-4e6e-bf76-863fcb82bc91_SiteId">
    <vt:lpwstr>40ce6286-0e4a-4500-8bb1-bf46447c5f7f</vt:lpwstr>
  </property>
  <property fmtid="{D5CDD505-2E9C-101B-9397-08002B2CF9AE}" pid="10" name="MSIP_Label_89999a2b-9a21-4e6e-bf76-863fcb82bc91_SetDate">
    <vt:lpwstr>2021-11-15T10:52:00Z</vt:lpwstr>
  </property>
  <property fmtid="{D5CDD505-2E9C-101B-9397-08002B2CF9AE}" pid="11" name="MSIP_Label_89999a2b-9a21-4e6e-bf76-863fcb82bc91_Name">
    <vt:lpwstr>Intern</vt:lpwstr>
  </property>
  <property fmtid="{D5CDD505-2E9C-101B-9397-08002B2CF9AE}" pid="12" name="MSIP_Label_89999a2b-9a21-4e6e-bf76-863fcb82bc91_ActionId">
    <vt:lpwstr>ab61e822-00c1-471e-a37b-d44d6beb23f6</vt:lpwstr>
  </property>
  <property fmtid="{D5CDD505-2E9C-101B-9397-08002B2CF9AE}" pid="13" name="MSIP_Label_89999a2b-9a21-4e6e-bf76-863fcb82bc91_Removed">
    <vt:lpwstr>False</vt:lpwstr>
  </property>
  <property fmtid="{D5CDD505-2E9C-101B-9397-08002B2CF9AE}" pid="14" name="MSIP_Label_89999a2b-9a21-4e6e-bf76-863fcb82bc91_Extended_MSFT_Method">
    <vt:lpwstr>Standard</vt:lpwstr>
  </property>
  <property fmtid="{D5CDD505-2E9C-101B-9397-08002B2CF9AE}" pid="15" name="Sensitivity">
    <vt:lpwstr>Intern</vt:lpwstr>
  </property>
  <property fmtid="{D5CDD505-2E9C-101B-9397-08002B2CF9AE}" pid="16" name="MediaServiceImageTags">
    <vt:lpwstr/>
  </property>
</Properties>
</file>